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AB" w:rsidRDefault="003C5CA0">
      <w:r>
        <w:t>Приказ № 114</w:t>
      </w:r>
    </w:p>
    <w:p w:rsidR="003C5CA0" w:rsidRDefault="003C5CA0">
      <w:r>
        <w:t>По МКОУ «Икринская СОШ» Курахского района от 20 декабря 2020 года.</w:t>
      </w:r>
    </w:p>
    <w:p w:rsidR="003C5CA0" w:rsidRDefault="003C5CA0">
      <w:r>
        <w:t xml:space="preserve">«О праздновании 100-летии образовании ДФССР» </w:t>
      </w:r>
    </w:p>
    <w:p w:rsidR="003C5CA0" w:rsidRDefault="003C5CA0">
      <w:r>
        <w:t xml:space="preserve">В соответствии с Указом Главы РД №98 от 28 октября 2020 года «О праздновании 100-летия со дня образования ДАССР », с планом мероприятий по празднованию образования ДАССР МР Курахского района </w:t>
      </w:r>
    </w:p>
    <w:p w:rsidR="003C5CA0" w:rsidRDefault="00111EB5">
      <w:r>
        <w:t>п</w:t>
      </w:r>
      <w:r w:rsidR="003C5CA0">
        <w:t>риказываю:</w:t>
      </w:r>
    </w:p>
    <w:p w:rsidR="003C5CA0" w:rsidRDefault="00634C1A" w:rsidP="003C5CA0">
      <w:pPr>
        <w:ind w:left="284"/>
      </w:pPr>
      <w:r>
        <w:t>§</w:t>
      </w:r>
      <w:r w:rsidR="00111EB5">
        <w:t>1</w:t>
      </w:r>
      <w:proofErr w:type="gramStart"/>
      <w:r w:rsidR="00111EB5">
        <w:t xml:space="preserve"> </w:t>
      </w:r>
      <w:r w:rsidR="003C5CA0">
        <w:t>У</w:t>
      </w:r>
      <w:proofErr w:type="gramEnd"/>
      <w:r w:rsidR="003C5CA0">
        <w:t>твердить оргкомитет по празднованию 100-летия образования ДАССР в следующем составе:</w:t>
      </w:r>
    </w:p>
    <w:p w:rsidR="003C5CA0" w:rsidRDefault="003C5CA0" w:rsidP="003C5CA0">
      <w:pPr>
        <w:pStyle w:val="a3"/>
        <w:numPr>
          <w:ilvl w:val="0"/>
          <w:numId w:val="1"/>
        </w:numPr>
      </w:pPr>
      <w:r>
        <w:t xml:space="preserve"> </w:t>
      </w:r>
      <w:proofErr w:type="spellStart"/>
      <w:r>
        <w:t>Куримханов</w:t>
      </w:r>
      <w:proofErr w:type="spellEnd"/>
      <w:r>
        <w:t xml:space="preserve"> М.К.- зам директора по ВР, председатель</w:t>
      </w:r>
    </w:p>
    <w:p w:rsidR="003C5CA0" w:rsidRDefault="003C5CA0" w:rsidP="003C5CA0">
      <w:pPr>
        <w:pStyle w:val="a3"/>
        <w:numPr>
          <w:ilvl w:val="0"/>
          <w:numId w:val="1"/>
        </w:numPr>
      </w:pPr>
      <w:proofErr w:type="spellStart"/>
      <w:r>
        <w:t>Каибова</w:t>
      </w:r>
      <w:proofErr w:type="spellEnd"/>
      <w:r>
        <w:t xml:space="preserve"> И.Г.- старшая пионервожатая, член комиссии</w:t>
      </w:r>
    </w:p>
    <w:p w:rsidR="003C5CA0" w:rsidRDefault="003C5CA0" w:rsidP="003C5CA0">
      <w:pPr>
        <w:pStyle w:val="a3"/>
        <w:numPr>
          <w:ilvl w:val="0"/>
          <w:numId w:val="1"/>
        </w:numPr>
      </w:pPr>
      <w:proofErr w:type="spellStart"/>
      <w:r>
        <w:t>Батманова</w:t>
      </w:r>
      <w:proofErr w:type="spellEnd"/>
      <w:r>
        <w:t xml:space="preserve"> З.Г.- социальный педагог, член комиссии</w:t>
      </w:r>
    </w:p>
    <w:p w:rsidR="00111EB5" w:rsidRDefault="00111EB5" w:rsidP="003C5CA0">
      <w:pPr>
        <w:pStyle w:val="a3"/>
        <w:numPr>
          <w:ilvl w:val="0"/>
          <w:numId w:val="1"/>
        </w:numPr>
      </w:pPr>
      <w:proofErr w:type="spellStart"/>
      <w:r>
        <w:t>Мутагирова</w:t>
      </w:r>
      <w:proofErr w:type="spellEnd"/>
      <w:r>
        <w:t xml:space="preserve"> Ф.Н.- педагог-психолог,</w:t>
      </w:r>
      <w:r w:rsidRPr="00111EB5">
        <w:t xml:space="preserve"> </w:t>
      </w:r>
      <w:r>
        <w:t>член комиссии</w:t>
      </w:r>
    </w:p>
    <w:p w:rsidR="00111EB5" w:rsidRDefault="00111EB5" w:rsidP="003C5CA0">
      <w:pPr>
        <w:pStyle w:val="a3"/>
        <w:numPr>
          <w:ilvl w:val="0"/>
          <w:numId w:val="1"/>
        </w:numPr>
      </w:pPr>
      <w:r>
        <w:t>Медетов Э.Ф.- Руководитель ОБЖ, член комиссии</w:t>
      </w:r>
    </w:p>
    <w:p w:rsidR="00111EB5" w:rsidRDefault="00111EB5" w:rsidP="003C5CA0">
      <w:pPr>
        <w:pStyle w:val="a3"/>
        <w:numPr>
          <w:ilvl w:val="0"/>
          <w:numId w:val="1"/>
        </w:numPr>
      </w:pPr>
      <w:r>
        <w:t>Шахмарданов С.Ф.- учитель физкультуры, член комиссии</w:t>
      </w:r>
    </w:p>
    <w:p w:rsidR="00111EB5" w:rsidRDefault="00111EB5" w:rsidP="003C5CA0">
      <w:pPr>
        <w:pStyle w:val="a3"/>
        <w:numPr>
          <w:ilvl w:val="0"/>
          <w:numId w:val="1"/>
        </w:numPr>
      </w:pPr>
      <w:r>
        <w:t xml:space="preserve">Исмаилов М.М.- учитель </w:t>
      </w:r>
      <w:proofErr w:type="gramStart"/>
      <w:r>
        <w:t>ИЗО</w:t>
      </w:r>
      <w:proofErr w:type="gramEnd"/>
      <w:r>
        <w:t>, член комиссии</w:t>
      </w:r>
    </w:p>
    <w:p w:rsidR="00111EB5" w:rsidRDefault="00111EB5" w:rsidP="003C5CA0">
      <w:pPr>
        <w:pStyle w:val="a3"/>
        <w:numPr>
          <w:ilvl w:val="0"/>
          <w:numId w:val="1"/>
        </w:numPr>
      </w:pPr>
      <w:r>
        <w:t>Абдуллаева С.Н.- учитель родного языка, член комиссии</w:t>
      </w:r>
    </w:p>
    <w:p w:rsidR="00111EB5" w:rsidRDefault="00111EB5" w:rsidP="003C5CA0">
      <w:pPr>
        <w:pStyle w:val="a3"/>
        <w:numPr>
          <w:ilvl w:val="0"/>
          <w:numId w:val="1"/>
        </w:numPr>
      </w:pPr>
      <w:r>
        <w:t>Медетова Ж.Х.- учитель начальных классов, член комиссии</w:t>
      </w:r>
    </w:p>
    <w:p w:rsidR="00111EB5" w:rsidRDefault="00111EB5" w:rsidP="003C5CA0">
      <w:pPr>
        <w:pStyle w:val="a3"/>
        <w:numPr>
          <w:ilvl w:val="0"/>
          <w:numId w:val="1"/>
        </w:numPr>
      </w:pPr>
      <w:proofErr w:type="spellStart"/>
      <w:r>
        <w:t>Каибов</w:t>
      </w:r>
      <w:proofErr w:type="spellEnd"/>
      <w:r>
        <w:t xml:space="preserve"> В.Р.- руководитель центра цифрового и гуманитарного профилей «Точка Роста»</w:t>
      </w:r>
    </w:p>
    <w:p w:rsidR="00111EB5" w:rsidRDefault="00111EB5" w:rsidP="003C5CA0">
      <w:pPr>
        <w:pStyle w:val="a3"/>
        <w:numPr>
          <w:ilvl w:val="0"/>
          <w:numId w:val="1"/>
        </w:numPr>
      </w:pPr>
      <w:proofErr w:type="spellStart"/>
      <w:r>
        <w:t>Алимирзоева</w:t>
      </w:r>
      <w:proofErr w:type="spellEnd"/>
      <w:r>
        <w:t xml:space="preserve"> Д.- учитель географии,</w:t>
      </w:r>
      <w:r w:rsidRPr="00111EB5">
        <w:t xml:space="preserve"> </w:t>
      </w:r>
      <w:r>
        <w:t>член комиссии</w:t>
      </w:r>
    </w:p>
    <w:p w:rsidR="00111EB5" w:rsidRDefault="00634C1A" w:rsidP="00111EB5">
      <w:pPr>
        <w:ind w:left="284"/>
      </w:pPr>
      <w:r>
        <w:t>§</w:t>
      </w:r>
      <w:r w:rsidR="00111EB5">
        <w:t xml:space="preserve">2  </w:t>
      </w:r>
      <w:r>
        <w:t xml:space="preserve"> </w:t>
      </w:r>
      <w:r w:rsidR="00111EB5">
        <w:t>Утвердить прилагаемый план мероприятий</w:t>
      </w:r>
      <w:proofErr w:type="gramStart"/>
      <w:r w:rsidR="00111EB5">
        <w:t xml:space="preserve"> </w:t>
      </w:r>
      <w:r>
        <w:t>.</w:t>
      </w:r>
      <w:proofErr w:type="gramEnd"/>
    </w:p>
    <w:p w:rsidR="00111EB5" w:rsidRDefault="00634C1A" w:rsidP="00111EB5">
      <w:pPr>
        <w:ind w:left="284"/>
      </w:pPr>
      <w:r>
        <w:t>§</w:t>
      </w:r>
      <w:r w:rsidR="00111EB5">
        <w:t>3</w:t>
      </w:r>
      <w:proofErr w:type="gramStart"/>
      <w:r w:rsidR="00111EB5">
        <w:t xml:space="preserve"> </w:t>
      </w:r>
      <w:r>
        <w:t xml:space="preserve">  Р</w:t>
      </w:r>
      <w:proofErr w:type="gramEnd"/>
      <w:r w:rsidR="00111EB5">
        <w:t>азместить настоящий приказ на сайте школы, довести до сведения всех работников школы.</w:t>
      </w:r>
    </w:p>
    <w:p w:rsidR="00111EB5" w:rsidRDefault="00634C1A" w:rsidP="00111EB5">
      <w:pPr>
        <w:ind w:left="284"/>
      </w:pPr>
      <w:r>
        <w:rPr>
          <w:rFonts w:ascii="Arial" w:hAnsi="Arial" w:cs="Arial"/>
        </w:rPr>
        <w:t>§</w:t>
      </w:r>
      <w:r>
        <w:t xml:space="preserve">4  </w:t>
      </w:r>
      <w:proofErr w:type="gramStart"/>
      <w:r>
        <w:t>К</w:t>
      </w:r>
      <w:r w:rsidR="00111EB5">
        <w:t>онтроль</w:t>
      </w:r>
      <w:r>
        <w:t xml:space="preserve"> </w:t>
      </w:r>
      <w:r w:rsidR="00111EB5">
        <w:t>за</w:t>
      </w:r>
      <w:proofErr w:type="gramEnd"/>
      <w:r w:rsidR="00111EB5">
        <w:t xml:space="preserve"> исполнением настоящего приказа оставляю за собой.</w:t>
      </w:r>
    </w:p>
    <w:p w:rsidR="00634C1A" w:rsidRDefault="00634C1A" w:rsidP="00111EB5">
      <w:pPr>
        <w:ind w:left="284"/>
      </w:pPr>
    </w:p>
    <w:p w:rsidR="00634C1A" w:rsidRDefault="00634C1A" w:rsidP="00111EB5">
      <w:pPr>
        <w:ind w:left="284"/>
      </w:pPr>
    </w:p>
    <w:p w:rsidR="00634C1A" w:rsidRDefault="00634C1A" w:rsidP="00111EB5">
      <w:pPr>
        <w:ind w:left="284"/>
      </w:pPr>
    </w:p>
    <w:p w:rsidR="00634C1A" w:rsidRDefault="00634C1A" w:rsidP="00111EB5">
      <w:pPr>
        <w:ind w:left="284"/>
      </w:pPr>
    </w:p>
    <w:p w:rsidR="00634C1A" w:rsidRDefault="00634C1A" w:rsidP="00111EB5">
      <w:pPr>
        <w:ind w:left="284"/>
      </w:pPr>
    </w:p>
    <w:p w:rsidR="00634C1A" w:rsidRDefault="00634C1A" w:rsidP="00111EB5">
      <w:pPr>
        <w:ind w:left="284"/>
      </w:pPr>
    </w:p>
    <w:p w:rsidR="00634C1A" w:rsidRDefault="00634C1A" w:rsidP="00111EB5">
      <w:pPr>
        <w:ind w:left="284"/>
      </w:pPr>
    </w:p>
    <w:p w:rsidR="00634C1A" w:rsidRDefault="00634C1A" w:rsidP="00111EB5">
      <w:pPr>
        <w:ind w:left="284"/>
      </w:pPr>
    </w:p>
    <w:p w:rsidR="00111EB5" w:rsidRDefault="00111EB5" w:rsidP="00111EB5">
      <w:pPr>
        <w:ind w:left="284"/>
      </w:pPr>
      <w:r>
        <w:t xml:space="preserve">Директор МКОУ «Икринская СОШ»                                                        \Шихкеримов Ф.Ш. \              </w:t>
      </w:r>
    </w:p>
    <w:sectPr w:rsidR="00111EB5" w:rsidSect="00DD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B322A"/>
    <w:multiLevelType w:val="hybridMultilevel"/>
    <w:tmpl w:val="DFC883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CA0"/>
    <w:rsid w:val="00111EB5"/>
    <w:rsid w:val="003C5CA0"/>
    <w:rsid w:val="00634C1A"/>
    <w:rsid w:val="00DD1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1</cp:revision>
  <dcterms:created xsi:type="dcterms:W3CDTF">2021-01-13T08:44:00Z</dcterms:created>
  <dcterms:modified xsi:type="dcterms:W3CDTF">2021-01-13T09:06:00Z</dcterms:modified>
</cp:coreProperties>
</file>