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3" w:rsidRDefault="00651473" w:rsidP="006514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473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651473">
        <w:rPr>
          <w:rFonts w:ascii="Times New Roman" w:hAnsi="Times New Roman" w:cs="Times New Roman"/>
          <w:b/>
          <w:sz w:val="32"/>
          <w:szCs w:val="32"/>
        </w:rPr>
        <w:t>Икринская</w:t>
      </w:r>
      <w:proofErr w:type="spellEnd"/>
      <w:r w:rsidRPr="00651473">
        <w:rPr>
          <w:rFonts w:ascii="Times New Roman" w:hAnsi="Times New Roman" w:cs="Times New Roman"/>
          <w:b/>
          <w:sz w:val="32"/>
          <w:szCs w:val="32"/>
        </w:rPr>
        <w:t xml:space="preserve"> СОШ им. Героя Советского Союза </w:t>
      </w:r>
    </w:p>
    <w:p w:rsidR="00651473" w:rsidRPr="00651473" w:rsidRDefault="00651473" w:rsidP="0065147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473">
        <w:rPr>
          <w:rFonts w:ascii="Times New Roman" w:hAnsi="Times New Roman" w:cs="Times New Roman"/>
          <w:b/>
          <w:sz w:val="32"/>
          <w:szCs w:val="32"/>
        </w:rPr>
        <w:t>Э.Б. Салихова»</w:t>
      </w:r>
    </w:p>
    <w:p w:rsidR="00651473" w:rsidRPr="00651473" w:rsidRDefault="00651473" w:rsidP="0065147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1473" w:rsidRDefault="00651473" w:rsidP="0065147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КРУЖКА </w:t>
      </w:r>
    </w:p>
    <w:p w:rsidR="00651473" w:rsidRPr="00651473" w:rsidRDefault="00651473" w:rsidP="0065147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«Фемида»</w:t>
      </w:r>
    </w:p>
    <w:p w:rsidR="00651473" w:rsidRPr="00651473" w:rsidRDefault="00651473" w:rsidP="0065147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C0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2020 - 2023</w:t>
      </w:r>
      <w:r w:rsidRPr="00651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51473" w:rsidRPr="00651473" w:rsidRDefault="00651473" w:rsidP="0065147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7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программы: 3 года.</w:t>
      </w:r>
    </w:p>
    <w:p w:rsidR="00651473" w:rsidRPr="00651473" w:rsidRDefault="00651473" w:rsidP="0065147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7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Классы: 7,8,9</w:t>
      </w:r>
    </w:p>
    <w:p w:rsidR="00651473" w:rsidRPr="00651473" w:rsidRDefault="00651473" w:rsidP="00651473">
      <w:pPr>
        <w:spacing w:before="240"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10-15 </w:t>
      </w:r>
      <w:proofErr w:type="gramStart"/>
      <w:r w:rsidRPr="00651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651473" w:rsidRPr="00651473" w:rsidRDefault="00651473" w:rsidP="00651473">
      <w:pPr>
        <w:spacing w:before="240" w:after="2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B42" w:rsidRPr="00651473" w:rsidRDefault="00996B42" w:rsidP="00651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47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Содержание правового образования подростков определяется с учетом коренных изменений, которые происходят в России и новым характером отношений между государством, личностью и социальным положением гражданина.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Знание норм права способствует подготовке школьника к жизни в обществе в реальных условиях. Знание законов поможет им скорее и </w:t>
      </w:r>
      <w:r w:rsidR="006C0818">
        <w:rPr>
          <w:rFonts w:ascii="Times New Roman" w:hAnsi="Times New Roman" w:cs="Times New Roman"/>
          <w:sz w:val="24"/>
          <w:szCs w:val="24"/>
        </w:rPr>
        <w:t xml:space="preserve">плодотворнее </w:t>
      </w:r>
      <w:r w:rsidRPr="00651473">
        <w:rPr>
          <w:rFonts w:ascii="Times New Roman" w:hAnsi="Times New Roman" w:cs="Times New Roman"/>
          <w:sz w:val="24"/>
          <w:szCs w:val="24"/>
        </w:rPr>
        <w:t>адаптироваться к требованиям социума.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Правосознание личности формируется под влиянием окружающей правовой </w:t>
      </w:r>
      <w:bookmarkStart w:id="0" w:name="_GoBack"/>
      <w:bookmarkEnd w:id="0"/>
      <w:r w:rsidRPr="00651473">
        <w:rPr>
          <w:rFonts w:ascii="Times New Roman" w:hAnsi="Times New Roman" w:cs="Times New Roman"/>
          <w:sz w:val="24"/>
          <w:szCs w:val="24"/>
        </w:rPr>
        <w:t>действительности, научной организации правового обучения и юридической практики государства. Основу правовых знаний составляет уяснение правовых требований. Воспринимая эти требования, человек соотносит их с реальной правовой практикой, вырабатывает соответствующие оценочные суждения о праве. Происходит накопление правовых знаний, вырабатывается индивидуальная позиция по отношению к действующему праву.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К 16-18 годам старший подросток, накопив в своем сознании определенный запас знаний, вступает в полосу завершения формирования своего мировоззрения. Активное применение ситуаций правовой ориентации (в играх, тренингах, упражнениях) способствует не только проверке, но и закреплению полученных правовых знаний. При использовании ситуаций правовой ориентации создаются такие условия, которые заставляют учащихся напряженно трудиться. Ведь именно в процессе преодоления трудностей возникает осознание, и чем сложнее будет ситуация, тем выше будет результат. Моделирование педагогических ситуаций правовой ориентации, предусмотренных программой, служит важным звеном воплощения позитивного правосознания в правомерном поведении учащегося.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Правосознание занимает как бы промежуточное положение между политическим и нравственным сознанием. Личностное развитие мотивирует не только правомерное поведение в настоящем, но и стремление к проецированию данного поведения в будущем на основе соблюдения правовых предписаний.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lastRenderedPageBreak/>
        <w:t>Усиленное внимание к вопросам нравственного воспитания обусловлено резко возросшей криминализацией общества, утратой веры значительной части населения в справедливость, прогрессирующим правовым нигилизмом и пренебрежением людей к закону. Данная проблема приобрела общегосударственные масштабы, обнажая глубокий недуг нынешнего правосознания, поразивший все социальные слои нашего общества.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1473">
        <w:rPr>
          <w:rFonts w:ascii="Times New Roman" w:hAnsi="Times New Roman" w:cs="Times New Roman"/>
          <w:sz w:val="24"/>
          <w:szCs w:val="24"/>
        </w:rPr>
        <w:t>Факторами,</w:t>
      </w:r>
      <w:r w:rsidR="00651473" w:rsidRPr="00651473">
        <w:rPr>
          <w:rFonts w:ascii="Times New Roman" w:hAnsi="Times New Roman" w:cs="Times New Roman"/>
          <w:sz w:val="24"/>
          <w:szCs w:val="24"/>
        </w:rPr>
        <w:t xml:space="preserve"> </w:t>
      </w:r>
      <w:r w:rsidRPr="00651473">
        <w:rPr>
          <w:rFonts w:ascii="Times New Roman" w:hAnsi="Times New Roman" w:cs="Times New Roman"/>
          <w:sz w:val="24"/>
          <w:szCs w:val="24"/>
        </w:rPr>
        <w:t>препятствующими совершению правонарушений, являются: осознание учащимися отрицательного поведения, желание изменить его; отказ от вредных привычек; добросовестное отношение к учебе и общественной работе; прекращение связей с антиобщественной средой; наличие у подростка собственного мнения, независимость его от влияния отдельных лиц или группы; устранение негативных влияний на подростка неблагоприятных условий жизни; контроль за поведением.</w:t>
      </w:r>
      <w:proofErr w:type="gramEnd"/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Именно на решение этих задач и направлена данная программа.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Default="00996B42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651473" w:rsidRP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ЦЕЛЬ И ЗАДАЧИ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651473">
        <w:rPr>
          <w:rFonts w:ascii="Times New Roman" w:hAnsi="Times New Roman" w:cs="Times New Roman"/>
          <w:sz w:val="24"/>
          <w:szCs w:val="24"/>
        </w:rPr>
        <w:t xml:space="preserve">: правовое воспитание учащихся школы 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651473">
        <w:rPr>
          <w:rFonts w:ascii="Times New Roman" w:hAnsi="Times New Roman" w:cs="Times New Roman"/>
          <w:sz w:val="24"/>
          <w:szCs w:val="24"/>
        </w:rPr>
        <w:t>: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1.      Познакомить учащихся с основами гражданского и семейного права, с Конституцией РФ, другими важными законами нашего государства, с законами, принятыми в обществе.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2.      Помочь учащимся в формировании гражданской и нравственной позиции, в развитии правосознания, самоопределении, профориентации.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3.      Формировать у учащихся умения, навыки и привычки правомерного поведения.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4.      Помочь учащимся осознать себя как личность в системе общественных отношений.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5.      Воспитывать чувство коллективизма, патриотизма, гражданственности, нравственности, формировать ценностные ориентации, развивать творческий потенциал.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ОСНОВНЫЕ ФОРМЫ И МЕТОДЫ ПРОВЕДЕНИЯ ЗАНЯТИЙ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Проводится занятия  - один раз в неделю, по два  учебных  часа. 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Занятия кружка проводятся группой, подгруппой, несколькими подгруппами. Работая в группах, учащиеся  учатся размышлять, задавать вопросы, делать собственные выводы, критически воспринимать разнообразную информацию, самостоятельно искать решение проблемы, получают навык устного выступления, умение оценить свою работу и работу одноклассников.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1473">
        <w:rPr>
          <w:rFonts w:ascii="Times New Roman" w:hAnsi="Times New Roman" w:cs="Times New Roman"/>
          <w:sz w:val="24"/>
          <w:szCs w:val="24"/>
        </w:rPr>
        <w:t>Основные формы и методы проведения занятий: беседа, сообщение, диалог, дискуссия, игра-тренинг, практикум, конференция, круглый стол, правовая игра, деловая игра, ролевая игра, викторина, ток-шоу, тестирование, анкетирование, просмотр мультфильмов, фрагментов фильмов.</w:t>
      </w:r>
      <w:proofErr w:type="gramEnd"/>
      <w:r w:rsidRPr="00651473">
        <w:rPr>
          <w:rFonts w:ascii="Times New Roman" w:hAnsi="Times New Roman" w:cs="Times New Roman"/>
          <w:sz w:val="24"/>
          <w:szCs w:val="24"/>
        </w:rPr>
        <w:t xml:space="preserve"> Интерес к деятельности резко возрастает, если учащиеся  включены в игру. В игре ребенок действует не по принуждению, а по внутреннему побуждению. Цель игры - сделать серьезный напряженный труд интересным для учащихся.</w:t>
      </w:r>
    </w:p>
    <w:p w:rsid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На занятиях кружка используются практические задания, которые позволяют заметно оживить беседу, преодолеть или ослабить влияние формального изложения материала, рассмотреть положение закона на конкретном примере с тем, чтобы раскрыть его актуальность и стимулировать интерес воспитанников в целом. Кроме того, практические задания дают информацию для разработки методики изучения педагогом степени </w:t>
      </w:r>
      <w:proofErr w:type="spellStart"/>
      <w:r w:rsidRPr="006514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51473">
        <w:rPr>
          <w:rFonts w:ascii="Times New Roman" w:hAnsi="Times New Roman" w:cs="Times New Roman"/>
          <w:sz w:val="24"/>
          <w:szCs w:val="24"/>
        </w:rPr>
        <w:t xml:space="preserve"> гражданского сознания (гражданственности).</w:t>
      </w:r>
    </w:p>
    <w:p w:rsidR="00651473" w:rsidRPr="00651473" w:rsidRDefault="00651473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Pr="00651473" w:rsidRDefault="00996B42" w:rsidP="00651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7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996B42" w:rsidRPr="00651473" w:rsidRDefault="00996B42" w:rsidP="00651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73">
        <w:rPr>
          <w:rFonts w:ascii="Times New Roman" w:hAnsi="Times New Roman" w:cs="Times New Roman"/>
          <w:b/>
          <w:sz w:val="28"/>
          <w:szCs w:val="28"/>
        </w:rPr>
        <w:t>(первый год с учебной нагрузкой 2 часа в неделю)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626"/>
        <w:gridCol w:w="928"/>
        <w:gridCol w:w="1701"/>
      </w:tblGrid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651473"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Диспут - От чего зависят наши поступки. Зачем нам законы? Анкетирование (знание законов, оценка гражданско-патриотических качеств личности воспитанников)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Права человека. Кто ты Гражданин или обыватель? ТЕСТ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С чего начинается РОДИНА. (Семья-нация 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бщество) Нормы и правила 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Игра «Я – Гражданин России»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Государство и власть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Просмотр фрагментов фильма) Круглый стол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Символы государства. (Защита творческих проектов)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Игра «Символы России»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Достоинство и честь. Нужны ли они современному человеку? Деловая и ролевая игра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О правопорядке. Правонарушения и преступления. Беседа. Использование презентации.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Жизнь дается один раз. Групповая работа: создание плакатов о вреде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курения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лкоголизма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наркрмании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Встреча с участковым. Обзор событий в районе. Ток-шоу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За что ставят на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учет? Беседа (работа с Уставом школы)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За что ставят на учет в полицию? Беседа и работа с документами.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Бережно относись к школьному и другому общественному имуществу. Беседа. Анкетирование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 Интерактивная игра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РФ.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документами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страницам конституции. Игра по станциям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Беседа «Гражданин и обыватель»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«Твоя воинская обязанность» Беседа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документами.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«Равенство прав людей от рождения» Естественное право.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Права ребенка. Конференция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Конкурс рисунков «Конвенция «О правах ребенка»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Кто гарант наших прав? 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Правовая игра «Большой круг»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социальным педагогом. 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Круглый стол «Суицид среди подростков»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Стенгазета в интернете «Не делай этого!!!»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Итоговое занятие - практикум «Защити свои права».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Всего 68 часа.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Ожидаемый результат.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  <w:u w:val="single"/>
        </w:rPr>
        <w:t>За первый год занятий кружка учащиеся должны</w:t>
      </w:r>
      <w:r w:rsidRPr="00651473">
        <w:rPr>
          <w:rFonts w:ascii="Times New Roman" w:hAnsi="Times New Roman" w:cs="Times New Roman"/>
          <w:sz w:val="24"/>
          <w:szCs w:val="24"/>
        </w:rPr>
        <w:t>: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знать содержание наиболее важных законодательных актов (или фрагментов из них), общие правила применения права, содержание прав и свобод человека, порядок приобретения и утраты гражданства РФ; правила, соблюдение которых способствует охране личной безопасности человека от преступных посягательств;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иметь представление о действиях и поступках, составляющих угрозу безопасности личности; о месте гражданина России в существующей системе экономических и политических отношений, регулируемых правом, об условиях и порядке участия в качестве субъектов правоотношений в экономической и политической жизни страны; о видах юридической ответственности граждан;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усвоить совокупность конкретных правил поведения в интернате, школе, на улице, в учреждениях культуры, на зрелищных мероприятиях, в местах отдыха, основанных на уважении к правам и свободам других граждан;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различать правомерное и неправомерное поведение, основание и   порядок назначения наказаний; полномочия судов, органов внутренних дел, прокуратуры, адвоката, нотариуса</w:t>
      </w: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772C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B42" w:rsidRPr="00772C0F" w:rsidRDefault="00996B42" w:rsidP="00772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C0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96B42" w:rsidRPr="00772C0F" w:rsidRDefault="00996B42" w:rsidP="00772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C0F">
        <w:rPr>
          <w:rFonts w:ascii="Times New Roman" w:hAnsi="Times New Roman" w:cs="Times New Roman"/>
          <w:b/>
          <w:sz w:val="24"/>
          <w:szCs w:val="24"/>
        </w:rPr>
        <w:t>(второй год)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624"/>
        <w:gridCol w:w="1362"/>
        <w:gridCol w:w="1269"/>
      </w:tblGrid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473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Введение. Анкетирование.</w:t>
            </w:r>
          </w:p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представляют сегодня права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и права детей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Ролевая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защита» « От  слов – к делу»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Тест «А ты знаешь законы?» Обработка тестов по группам. Анализ.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Кто нас защитит? (Защита прав подростков) Встреча с юристом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Игра «Я имею право!» О самых важных правах с точки зрения подростка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«Прокурор и адвокат» (Об уголовном праве). Решаем правовые задачи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Что можно и чего  нельзя, о праве на ошибку. Диспут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 «Знаем ли мы законы?»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Экскурсия в местное отделение милиции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асширение знаний о профессиях)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узнали»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о профессиях - следователь, инспектор по делам несовершеннолетних, сотрудник ГИБДД, участковый и др.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Защита презентаций.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Ролевая игра «Права и обязанности родителей и детей».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Почему не бывает прав без обязанностей. Есть ли у прав границы. Ток-шоу. 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Сохраним природу и окружающую среду. Историческая память народа. Экскурсия НП «Мещера»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Разработка буклетов «Земля наш дом» (работа в группах)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Конференция: «Еще раз об обычаях, законах и морали»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-ринг «Я – гражданин России»</w:t>
            </w:r>
          </w:p>
        </w:tc>
        <w:tc>
          <w:tcPr>
            <w:tcW w:w="1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Всего 68 часов.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lastRenderedPageBreak/>
        <w:t>Ожидаемый результат.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  <w:u w:val="single"/>
        </w:rPr>
        <w:t>За второй год занятий в кружке учащиеся должны</w:t>
      </w:r>
      <w:r w:rsidRPr="00651473">
        <w:rPr>
          <w:rFonts w:ascii="Times New Roman" w:hAnsi="Times New Roman" w:cs="Times New Roman"/>
          <w:sz w:val="24"/>
          <w:szCs w:val="24"/>
        </w:rPr>
        <w:t>: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1473">
        <w:rPr>
          <w:rFonts w:ascii="Times New Roman" w:hAnsi="Times New Roman" w:cs="Times New Roman"/>
          <w:sz w:val="24"/>
          <w:szCs w:val="24"/>
        </w:rPr>
        <w:t>- знать современные правовые системы, понятие и принципы правосудия, органы и способы международно-правовой защиты прав человека; общие правила применения права; содержание юридической деятельности; порядок принятия и вступления в силу законодательных актов; порядок деятельности правоохранительных органов, судебной власти; порядок рассмотрения гражданских, трудовых, административно-правовых споров; основные юридические профессии; формы социальной защиты и социального обеспечения;</w:t>
      </w:r>
      <w:proofErr w:type="gramEnd"/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объяснять взаимосвязь государства и права, условия наступления юридической ответственности, понятие прав, обязанностей и ответственности гражданина, избирателя, работника, налогоплательщика, потребителя и способы их защиты, особенности семейных правоотношений; значение юридических терминов и понятий;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- уметь приводить примеры различных видов правоотношений, ответственности, экологических правонарушений и ответственности за причинение вреда окружающей среде; различать имущественные и неимущественные права и способы их защиты; отдельные виды гражданско-правовых договоров.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Pr="00772C0F" w:rsidRDefault="00996B42" w:rsidP="00772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C0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96B42" w:rsidRPr="00772C0F" w:rsidRDefault="00996B42" w:rsidP="00772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C0F">
        <w:rPr>
          <w:rFonts w:ascii="Times New Roman" w:hAnsi="Times New Roman" w:cs="Times New Roman"/>
          <w:b/>
          <w:sz w:val="24"/>
          <w:szCs w:val="24"/>
        </w:rPr>
        <w:t>(третий год)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6630"/>
        <w:gridCol w:w="1360"/>
        <w:gridCol w:w="1267"/>
      </w:tblGrid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1473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 чего начинаются права человека. Каким должен быть современный человек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Ищи причину конфликтной ситуации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«Могут ли быть права без обязанностей»  ТОК-ШОУ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«Уголовная ответственность несовершеннолетних» - </w:t>
            </w:r>
            <w:proofErr w:type="spell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  <w:proofErr w:type="spellEnd"/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Права человека в Конституции РФ. Лекция + работа с документом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Мои права (о правах ребенка)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«Имею право» (игра-конкурс по праву) - права и обязанности несовершеннолетних.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«От слов - к делу» (права человека)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Судебная защита. (Правовые задачи)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Деловая игра «Встать! Суд идет»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Есть ли границы у прав. Что можно и чего нельзя.</w:t>
            </w:r>
          </w:p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Почему важно платить налоги. Государственный бюджет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Деловая игра «Мы - законодатели».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Что зависит  лично от меня. Мой след в истории поселка.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Создание проектов «Мой поселок» работа в группах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«</w:t>
            </w:r>
            <w:proofErr w:type="gramStart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65147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B42" w:rsidRPr="00651473" w:rsidTr="00651473">
        <w:trPr>
          <w:tblCellSpacing w:w="0" w:type="dxa"/>
        </w:trPr>
        <w:tc>
          <w:tcPr>
            <w:tcW w:w="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Итоговое занятие: Проект «Если бы я стал президентом»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B42" w:rsidRPr="00651473" w:rsidRDefault="00996B42" w:rsidP="0099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Всего 68 часов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772C0F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996B42" w:rsidRPr="00651473" w:rsidRDefault="00996B42" w:rsidP="00996B42">
      <w:pPr>
        <w:rPr>
          <w:rFonts w:ascii="Times New Roman" w:hAnsi="Times New Roman" w:cs="Times New Roman"/>
          <w:b/>
          <w:sz w:val="24"/>
          <w:szCs w:val="24"/>
        </w:rPr>
      </w:pPr>
      <w:r w:rsidRPr="00651473">
        <w:rPr>
          <w:rFonts w:ascii="Times New Roman" w:hAnsi="Times New Roman" w:cs="Times New Roman"/>
          <w:b/>
          <w:sz w:val="24"/>
          <w:szCs w:val="24"/>
        </w:rPr>
        <w:lastRenderedPageBreak/>
        <w:t>Ожидаемый результат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В результате реализации программы должна быть решена задача правового воспитания: формирование умений, навыков и привычек правомерного поведения.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1.      </w:t>
      </w:r>
      <w:proofErr w:type="gramStart"/>
      <w:r w:rsidRPr="00651473">
        <w:rPr>
          <w:rFonts w:ascii="Times New Roman" w:hAnsi="Times New Roman" w:cs="Times New Roman"/>
          <w:sz w:val="24"/>
          <w:szCs w:val="24"/>
        </w:rPr>
        <w:t>Знать основные законы нашего государства, структуру власти, основы гражданского, семейного, уголовного, административного права; основные юридические термины; основы государственного, конституционного, избирательного права РФ; права человека, права и обязанности гражданина России;</w:t>
      </w:r>
      <w:proofErr w:type="gramEnd"/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2.      Уметь вырабатывать свое отношение к правовой информации через морально-правовую оценку собственных поступков, действий других; применять правовые знания на практике в различных жизненных ситуациях; уметь осуществлять свои права на практике; руководствоваться существующими юридическими нормами в различных сферах жизни; правильно пользоваться юридической терминологией, читать фрагменты юридических документов и объяснять их смысл; правильно составлять некоторые официальные бумаги, не требующие специального юридического образования (заявление, доверенность, текс трудового соглашения и т.д.)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3.      Объяснять факты окружающей действительности, имеющие юридическое значение;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4.       Осознавать социальную ценность права как средства защиты личности и общества;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5.      Иметь четкие нравственные ценностные ориентиры гуманистической направленности (в системе ценностных приоритетов такие, как жизнь и здоровье человека, права человека, его свобода, честь, достоинство и др.); иметь четкую установку на законопослушание, негативно относиться к нарушению правопорядка;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6.     Применять приобретенные знания и умения в практической деятельности и повседневной жизни: выбирать конструктивные формы поведения и действий в типичных жизненных ситуациях, регулируемых правом; определять способы реализации и </w:t>
      </w:r>
      <w:proofErr w:type="gramStart"/>
      <w:r w:rsidRPr="00651473">
        <w:rPr>
          <w:rFonts w:ascii="Times New Roman" w:hAnsi="Times New Roman" w:cs="Times New Roman"/>
          <w:sz w:val="24"/>
          <w:szCs w:val="24"/>
        </w:rPr>
        <w:t>защиты</w:t>
      </w:r>
      <w:proofErr w:type="gramEnd"/>
      <w:r w:rsidRPr="00651473">
        <w:rPr>
          <w:rFonts w:ascii="Times New Roman" w:hAnsi="Times New Roman" w:cs="Times New Roman"/>
          <w:sz w:val="24"/>
          <w:szCs w:val="24"/>
        </w:rPr>
        <w:t xml:space="preserve"> собственных прав; способы и порядок разрешения споров; формулировать и аргументировать собственное суждение о происходящих событиях и явлениях с точки зрения права; обращаться в надлежащие органы за квалифицированной юридической помощью;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7.     Повышение уровня правовой культуры воспитанников.</w:t>
      </w: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772C0F" w:rsidRDefault="00772C0F" w:rsidP="00996B42">
      <w:pPr>
        <w:rPr>
          <w:rFonts w:ascii="Times New Roman" w:hAnsi="Times New Roman" w:cs="Times New Roman"/>
          <w:sz w:val="24"/>
          <w:szCs w:val="24"/>
        </w:rPr>
      </w:pPr>
    </w:p>
    <w:p w:rsidR="00996B42" w:rsidRPr="00772C0F" w:rsidRDefault="00996B42" w:rsidP="00996B42">
      <w:pPr>
        <w:rPr>
          <w:rFonts w:ascii="Times New Roman" w:hAnsi="Times New Roman" w:cs="Times New Roman"/>
          <w:b/>
          <w:sz w:val="28"/>
          <w:szCs w:val="28"/>
        </w:rPr>
      </w:pPr>
      <w:r w:rsidRPr="00772C0F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772C0F">
        <w:rPr>
          <w:rFonts w:ascii="Times New Roman" w:hAnsi="Times New Roman" w:cs="Times New Roman"/>
          <w:b/>
          <w:sz w:val="28"/>
          <w:szCs w:val="28"/>
        </w:rPr>
        <w:t>: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1.      Конвенция ООН о правах ребенка.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2.      Конституция РФ.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3.      Гражданский Кодекс РФ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4.      Семейный Кодекс РФ.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5.      Уголовный Кодекс РФ.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6.      УПК РФ.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7.      Трудовой Кодекс РФ.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8.      </w:t>
      </w:r>
      <w:proofErr w:type="spellStart"/>
      <w:r w:rsidRPr="00651473">
        <w:rPr>
          <w:rFonts w:ascii="Times New Roman" w:hAnsi="Times New Roman" w:cs="Times New Roman"/>
          <w:sz w:val="24"/>
          <w:szCs w:val="24"/>
        </w:rPr>
        <w:t>Граждановедение</w:t>
      </w:r>
      <w:proofErr w:type="spellEnd"/>
      <w:r w:rsidRPr="00651473">
        <w:rPr>
          <w:rFonts w:ascii="Times New Roman" w:hAnsi="Times New Roman" w:cs="Times New Roman"/>
          <w:sz w:val="24"/>
          <w:szCs w:val="24"/>
        </w:rPr>
        <w:t xml:space="preserve"> (7-9 </w:t>
      </w:r>
      <w:proofErr w:type="spellStart"/>
      <w:r w:rsidRPr="0065147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51473">
        <w:rPr>
          <w:rFonts w:ascii="Times New Roman" w:hAnsi="Times New Roman" w:cs="Times New Roman"/>
          <w:sz w:val="24"/>
          <w:szCs w:val="24"/>
        </w:rPr>
        <w:t>., под ред. Я.В. Соколова.). - М., 2002.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9.      Журнал «ОБЖ» № 5 - 2001, № 3 - 2002; № 4 - 2000; № 5 - 2005.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10.    Журнал «Учитель»: № 1,3,4,5- 2000; № 2 - 2002; №1,2- 2004; № 3 - 2003.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 xml:space="preserve">11.    Защита прав ребенка в РФ (сборник нормативных документов). - </w:t>
      </w:r>
      <w:proofErr w:type="gramStart"/>
      <w:r w:rsidRPr="00651473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651473">
        <w:rPr>
          <w:rFonts w:ascii="Times New Roman" w:hAnsi="Times New Roman" w:cs="Times New Roman"/>
          <w:sz w:val="24"/>
          <w:szCs w:val="24"/>
        </w:rPr>
        <w:t>., 2001.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12.    Федеральные законы об образовании и правах ребенка с комментариями. - М., 2002.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13.    Проблемы безнадзорности и асоциального поведения несовершеннолетних (справка Департамента по делам семьи, женщин и детей Минтруда России, 1998).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14.    Макеева А.Г. «Долго ли до беды?». М. - 2000.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15.    Колесов Д. «Предупреждение вредных привычек у школьников». - М., 1984.</w:t>
      </w:r>
    </w:p>
    <w:p w:rsidR="00996B42" w:rsidRPr="00651473" w:rsidRDefault="00996B42" w:rsidP="00996B42">
      <w:pPr>
        <w:rPr>
          <w:rFonts w:ascii="Times New Roman" w:hAnsi="Times New Roman" w:cs="Times New Roman"/>
          <w:sz w:val="24"/>
          <w:szCs w:val="24"/>
        </w:rPr>
      </w:pPr>
      <w:r w:rsidRPr="00651473">
        <w:rPr>
          <w:rFonts w:ascii="Times New Roman" w:hAnsi="Times New Roman" w:cs="Times New Roman"/>
          <w:sz w:val="24"/>
          <w:szCs w:val="24"/>
        </w:rPr>
        <w:t> </w:t>
      </w:r>
    </w:p>
    <w:p w:rsidR="000F6A9E" w:rsidRPr="00651473" w:rsidRDefault="000F6A9E">
      <w:pPr>
        <w:rPr>
          <w:rFonts w:ascii="Times New Roman" w:hAnsi="Times New Roman" w:cs="Times New Roman"/>
          <w:sz w:val="24"/>
          <w:szCs w:val="24"/>
        </w:rPr>
      </w:pPr>
    </w:p>
    <w:sectPr w:rsidR="000F6A9E" w:rsidRPr="00651473" w:rsidSect="00772C0F">
      <w:pgSz w:w="11906" w:h="16838"/>
      <w:pgMar w:top="1134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42"/>
    <w:rsid w:val="000F6A9E"/>
    <w:rsid w:val="00651473"/>
    <w:rsid w:val="006C0818"/>
    <w:rsid w:val="00772C0F"/>
    <w:rsid w:val="009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Икра СОШ</cp:lastModifiedBy>
  <cp:revision>3</cp:revision>
  <dcterms:created xsi:type="dcterms:W3CDTF">2015-08-18T09:44:00Z</dcterms:created>
  <dcterms:modified xsi:type="dcterms:W3CDTF">2020-12-05T17:44:00Z</dcterms:modified>
</cp:coreProperties>
</file>