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AC" w:rsidRPr="00C110AC" w:rsidRDefault="00C110AC" w:rsidP="00C110A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1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F558C3" w:rsidRDefault="00C110AC" w:rsidP="00C110A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1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проведение </w:t>
      </w:r>
      <w:r w:rsidR="009444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мероприятий </w:t>
      </w:r>
      <w:proofErr w:type="gramStart"/>
      <w:r w:rsidRPr="00C11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</w:p>
    <w:p w:rsidR="00F558C3" w:rsidRDefault="00C110AC" w:rsidP="00C110A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1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МКОУ «Икринская СОШ</w:t>
      </w:r>
    </w:p>
    <w:p w:rsidR="00C110AC" w:rsidRPr="00C110AC" w:rsidRDefault="00C110AC" w:rsidP="00C110A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C11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им. Героя Советского Союза Э.Б. Салихова», приуроченных </w:t>
      </w:r>
    </w:p>
    <w:p w:rsidR="00C110AC" w:rsidRPr="00C110AC" w:rsidRDefault="00C110AC" w:rsidP="00C110A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1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Всероссийскому Дню правовой помощи детям</w:t>
      </w:r>
    </w:p>
    <w:p w:rsidR="00C110AC" w:rsidRDefault="00C110AC" w:rsidP="00C110A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 w:cs="Arial"/>
        </w:rPr>
      </w:pPr>
    </w:p>
    <w:p w:rsidR="00C110AC" w:rsidRPr="00C50FEA" w:rsidRDefault="00C110AC" w:rsidP="00C110A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 w:cs="Arial"/>
        </w:rPr>
      </w:pPr>
      <w:r w:rsidRPr="00C50FEA">
        <w:rPr>
          <w:rFonts w:ascii="Bookman Old Style" w:hAnsi="Bookman Old Style" w:cs="Arial"/>
        </w:rPr>
        <w:t>Правовое воспитание является одним из приоритетных направлений развития системы образования в Российской Федерации</w:t>
      </w:r>
      <w:r>
        <w:rPr>
          <w:rFonts w:ascii="Bookman Old Style" w:hAnsi="Bookman Old Style" w:cs="Arial"/>
        </w:rPr>
        <w:t xml:space="preserve"> и в Республике Дагестан</w:t>
      </w:r>
      <w:r w:rsidRPr="00C50FEA">
        <w:rPr>
          <w:rFonts w:ascii="Bookman Old Style" w:hAnsi="Bookman Old Style" w:cs="Arial"/>
        </w:rPr>
        <w:t xml:space="preserve">, представляет собой неотъемлемый этап преодоления правового нигилизма, правовой безграмотности граждан и подрастающего поколения </w:t>
      </w:r>
      <w:r>
        <w:rPr>
          <w:rFonts w:ascii="Bookman Old Style" w:hAnsi="Bookman Old Style" w:cs="Arial"/>
        </w:rPr>
        <w:t xml:space="preserve">в школах.  </w:t>
      </w:r>
    </w:p>
    <w:p w:rsidR="00F558C3" w:rsidRPr="00F558C3" w:rsidRDefault="00F558C3" w:rsidP="00F55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8C3">
        <w:rPr>
          <w:rFonts w:ascii="Times New Roman" w:hAnsi="Times New Roman" w:cs="Times New Roman"/>
          <w:bCs/>
          <w:sz w:val="28"/>
          <w:szCs w:val="28"/>
        </w:rPr>
        <w:t xml:space="preserve">На протяжении нескольких дней учащиеся знакомились с основными правами детей. В школе был проведен Единый тематический классный час на тему </w:t>
      </w:r>
      <w:r w:rsidRPr="00F558C3">
        <w:rPr>
          <w:rFonts w:ascii="Times New Roman" w:hAnsi="Times New Roman" w:cs="Times New Roman"/>
          <w:sz w:val="28"/>
          <w:szCs w:val="28"/>
        </w:rPr>
        <w:t xml:space="preserve">«20 НОЯБРЯ – ВСЕРОССИЙСКИЙ ДЕНЬ ПРАВОВОЙ ПОМОЩИ ДЕТЯМ».Целью проведения </w:t>
      </w:r>
      <w:r w:rsidRPr="00F558C3">
        <w:rPr>
          <w:rFonts w:ascii="Times New Roman" w:hAnsi="Times New Roman" w:cs="Times New Roman"/>
          <w:bCs/>
          <w:sz w:val="28"/>
          <w:szCs w:val="28"/>
        </w:rPr>
        <w:t>Единого тематического классного часа</w:t>
      </w:r>
      <w:r w:rsidRPr="00F558C3">
        <w:rPr>
          <w:rFonts w:ascii="Times New Roman" w:hAnsi="Times New Roman" w:cs="Times New Roman"/>
          <w:sz w:val="28"/>
          <w:szCs w:val="28"/>
        </w:rPr>
        <w:t xml:space="preserve"> является оказание правовой помощи по вопросам защиты прав и интересов несовершеннолетних. </w:t>
      </w:r>
    </w:p>
    <w:p w:rsidR="00F558C3" w:rsidRPr="00F558C3" w:rsidRDefault="00F558C3" w:rsidP="00F558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8C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На классных часах были рассмотрены права детей, </w:t>
      </w:r>
      <w:r w:rsidRPr="00F558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записанные в Конвенции о правах ребёнка, во Всеобщей декларации прав человека. Обсуждались жизненные ситуации, в которые попадают знакомые ребятам сказочные и литературные герои, чьи права оказались нарушенными с точки зрения </w:t>
      </w:r>
      <w:r w:rsidRPr="00F558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МГП</w:t>
      </w:r>
      <w:r w:rsidRPr="00F558C3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(международного гуманитарного права) и </w:t>
      </w:r>
      <w:r w:rsidRPr="00F558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Декларации о защите прав детей.</w:t>
      </w:r>
    </w:p>
    <w:p w:rsidR="00C110AC" w:rsidRPr="00CB6F7A" w:rsidRDefault="00C110AC" w:rsidP="00C11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B6F7A">
        <w:rPr>
          <w:rFonts w:ascii="Times New Roman" w:hAnsi="Times New Roman" w:cs="Times New Roman"/>
          <w:sz w:val="28"/>
          <w:szCs w:val="24"/>
        </w:rPr>
        <w:t xml:space="preserve">Главной целью мероприятий являлось </w:t>
      </w:r>
      <w:r w:rsidRPr="00CB6F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повышение общего уровня правовой культуры, грамотности, правосознания учащихся,  профилактика правонарушений среди учащихся школы, а также </w:t>
      </w:r>
      <w:r w:rsidRPr="00CB6F7A">
        <w:rPr>
          <w:rFonts w:ascii="Times New Roman" w:hAnsi="Times New Roman" w:cs="Times New Roman"/>
          <w:sz w:val="28"/>
          <w:szCs w:val="24"/>
        </w:rPr>
        <w:t xml:space="preserve"> формирование умения защищать свои права  при помощи закона. В данных мероприятиях была задействована вся школа. </w:t>
      </w:r>
    </w:p>
    <w:p w:rsidR="00C110AC" w:rsidRPr="00CB6F7A" w:rsidRDefault="00C110AC" w:rsidP="00C1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F7A">
        <w:rPr>
          <w:rFonts w:ascii="Times New Roman" w:hAnsi="Times New Roman" w:cs="Times New Roman"/>
          <w:sz w:val="28"/>
        </w:rPr>
        <w:t xml:space="preserve">Много работы проделали педагоги и учащиеся в рамках этой темы. Была учтена сложившаяся сложная эпидемиологическая ситуация. В рамках классных часов  были проведены множество конкурсы, выставки правовой литературы, </w:t>
      </w:r>
      <w:r w:rsidR="006200B0" w:rsidRPr="00CB6F7A">
        <w:rPr>
          <w:rFonts w:ascii="Times New Roman" w:hAnsi="Times New Roman" w:cs="Times New Roman"/>
          <w:sz w:val="28"/>
        </w:rPr>
        <w:t xml:space="preserve">выставки детского рисунка, </w:t>
      </w:r>
      <w:r w:rsidR="0094441D" w:rsidRPr="00CB6F7A">
        <w:rPr>
          <w:rFonts w:ascii="Times New Roman" w:hAnsi="Times New Roman" w:cs="Times New Roman"/>
          <w:sz w:val="28"/>
        </w:rPr>
        <w:t xml:space="preserve">а также </w:t>
      </w:r>
      <w:r w:rsidRPr="00CB6F7A">
        <w:rPr>
          <w:rFonts w:ascii="Times New Roman" w:hAnsi="Times New Roman" w:cs="Times New Roman"/>
          <w:sz w:val="28"/>
        </w:rPr>
        <w:t>бесед</w:t>
      </w:r>
      <w:r w:rsidR="0094441D" w:rsidRPr="00CB6F7A">
        <w:rPr>
          <w:rFonts w:ascii="Times New Roman" w:hAnsi="Times New Roman" w:cs="Times New Roman"/>
          <w:sz w:val="28"/>
        </w:rPr>
        <w:t>ы</w:t>
      </w:r>
      <w:r w:rsidRPr="00CB6F7A">
        <w:rPr>
          <w:rFonts w:ascii="Times New Roman" w:hAnsi="Times New Roman" w:cs="Times New Roman"/>
          <w:sz w:val="28"/>
        </w:rPr>
        <w:t>по</w:t>
      </w:r>
      <w:r w:rsidR="0094441D" w:rsidRPr="00CB6F7A">
        <w:rPr>
          <w:rFonts w:ascii="Times New Roman" w:hAnsi="Times New Roman" w:cs="Times New Roman"/>
          <w:sz w:val="28"/>
        </w:rPr>
        <w:t xml:space="preserve"> данной теме</w:t>
      </w:r>
      <w:r w:rsidRPr="00CB6F7A">
        <w:rPr>
          <w:rFonts w:ascii="Times New Roman" w:hAnsi="Times New Roman" w:cs="Times New Roman"/>
          <w:sz w:val="28"/>
        </w:rPr>
        <w:t>. </w:t>
      </w:r>
    </w:p>
    <w:p w:rsidR="0094441D" w:rsidRPr="00CB6F7A" w:rsidRDefault="0094441D" w:rsidP="00C11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F7A">
        <w:rPr>
          <w:rFonts w:ascii="Times New Roman" w:hAnsi="Times New Roman" w:cs="Times New Roman"/>
          <w:sz w:val="28"/>
        </w:rPr>
        <w:t>Учащиеся с большим интересом отнеслись к этому мероприятию. Принимали самое активное участие.</w:t>
      </w:r>
    </w:p>
    <w:p w:rsidR="00F558C3" w:rsidRPr="00CB6F7A" w:rsidRDefault="00F558C3" w:rsidP="00F558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 w:rsidRPr="00CB6F7A">
        <w:rPr>
          <w:sz w:val="28"/>
        </w:rPr>
        <w:t>Таким образом, проведение мероприятий, приуроченных к всероссийскому Дню правовой помощи детям, позволило сформировать у школьников основы политической культуры, гражданской зрелости</w:t>
      </w:r>
      <w:proofErr w:type="gramStart"/>
      <w:r w:rsidRPr="00CB6F7A">
        <w:rPr>
          <w:sz w:val="28"/>
        </w:rPr>
        <w:t>.Н</w:t>
      </w:r>
      <w:proofErr w:type="gramEnd"/>
      <w:r w:rsidRPr="00CB6F7A">
        <w:rPr>
          <w:sz w:val="28"/>
        </w:rPr>
        <w:t>еобходимо продолжить работу по профессиональной ориентации школьников, привить первичные знания в сфере права, повысить уровень правовой культуры, определить практические потребности учащихся в знаниях и навыках, необходимых для полноценного участия в демократическом процессе, развить у учащихся творческие способности и интерес к законодательству.</w:t>
      </w:r>
    </w:p>
    <w:p w:rsidR="007A63D3" w:rsidRPr="00B353EF" w:rsidRDefault="007A63D3" w:rsidP="00F558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 w:cs="Helvetica"/>
        </w:rPr>
      </w:pPr>
      <w:r>
        <w:rPr>
          <w:rFonts w:ascii="Bookman Old Style" w:hAnsi="Bookman Old Style" w:cs="Helvetica"/>
          <w:noProof/>
        </w:rPr>
        <w:lastRenderedPageBreak/>
        <w:drawing>
          <wp:inline distT="0" distB="0" distL="0" distR="0">
            <wp:extent cx="5934075" cy="4448175"/>
            <wp:effectExtent l="19050" t="0" r="9525" b="0"/>
            <wp:docPr id="1" name="Рисунок 1" descr="C:\Users\икра СОШ\Desktop\IMG-20171212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ра СОШ\Desktop\IMG-20171212-WA00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7A5" w:rsidRDefault="007A63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343275"/>
            <wp:effectExtent l="19050" t="0" r="0" b="0"/>
            <wp:docPr id="3" name="Рисунок 3" descr="C:\Users\икра СОШ\Desktop\20191115_093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кра СОШ\Desktop\20191115_0939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D3" w:rsidRDefault="007A63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3343275"/>
            <wp:effectExtent l="19050" t="0" r="0" b="0"/>
            <wp:docPr id="4" name="Рисунок 4" descr="C:\Users\икра СОШ\Desktop\20191114_132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кра СОШ\Desktop\20191114_1328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D3" w:rsidRPr="00C110AC" w:rsidRDefault="007A63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343275"/>
            <wp:effectExtent l="19050" t="0" r="0" b="0"/>
            <wp:docPr id="5" name="Рисунок 5" descr="C:\Users\икра СОШ\Desktop\20191010_12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кра СОШ\Desktop\20191010_1233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3D3" w:rsidRPr="00C110AC" w:rsidSect="0085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0AC"/>
    <w:rsid w:val="000F27A5"/>
    <w:rsid w:val="006200B0"/>
    <w:rsid w:val="007A63D3"/>
    <w:rsid w:val="00801E7A"/>
    <w:rsid w:val="008519D7"/>
    <w:rsid w:val="0094441D"/>
    <w:rsid w:val="00C110AC"/>
    <w:rsid w:val="00CB6F7A"/>
    <w:rsid w:val="00F5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5</cp:revision>
  <dcterms:created xsi:type="dcterms:W3CDTF">2020-12-05T19:14:00Z</dcterms:created>
  <dcterms:modified xsi:type="dcterms:W3CDTF">2020-12-07T06:49:00Z</dcterms:modified>
</cp:coreProperties>
</file>