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1696194"/>
        <w:docPartObj>
          <w:docPartGallery w:val="Cover Pages"/>
          <w:docPartUnique/>
        </w:docPartObj>
      </w:sdtPr>
      <w:sdtEndPr/>
      <w:sdtContent>
        <w:p w:rsidR="005A46B8" w:rsidRDefault="005A46B8"/>
        <w:p w:rsidR="005A46B8" w:rsidRPr="00CA1736" w:rsidRDefault="005A46B8" w:rsidP="005A46B8">
          <w:pPr>
            <w:jc w:val="center"/>
            <w:rPr>
              <w:rFonts w:ascii="Times New Roman" w:hAnsi="Times New Roman" w:cs="Times New Roman"/>
              <w:sz w:val="16"/>
            </w:rPr>
          </w:pPr>
        </w:p>
        <w:p w:rsidR="005A46B8" w:rsidRDefault="005A46B8" w:rsidP="005A46B8">
          <w:pPr>
            <w:jc w:val="center"/>
            <w:rPr>
              <w:rFonts w:ascii="Times New Roman" w:eastAsiaTheme="minorEastAsia" w:hAnsi="Times New Roman" w:cs="Times New Roman"/>
              <w:sz w:val="48"/>
              <w:szCs w:val="72"/>
              <w:lang w:eastAsia="ru-RU"/>
            </w:rPr>
          </w:pPr>
          <w:r w:rsidRPr="00CA1736">
            <w:rPr>
              <w:rFonts w:ascii="Times New Roman" w:eastAsiaTheme="minorEastAsia" w:hAnsi="Times New Roman" w:cs="Times New Roman"/>
              <w:sz w:val="48"/>
              <w:szCs w:val="72"/>
              <w:lang w:eastAsia="ru-RU"/>
            </w:rPr>
            <w:t xml:space="preserve">МКОУ «Икринская СОШ» </w:t>
          </w:r>
        </w:p>
        <w:p w:rsidR="005A46B8" w:rsidRDefault="005A46B8" w:rsidP="005A46B8">
          <w:pPr>
            <w:jc w:val="center"/>
            <w:rPr>
              <w:rFonts w:ascii="Times New Roman" w:eastAsiaTheme="minorEastAsia" w:hAnsi="Times New Roman" w:cs="Times New Roman"/>
              <w:sz w:val="48"/>
              <w:szCs w:val="72"/>
              <w:lang w:eastAsia="ru-RU"/>
            </w:rPr>
          </w:pPr>
          <w:r w:rsidRPr="00CA1736">
            <w:rPr>
              <w:rFonts w:ascii="Times New Roman" w:eastAsiaTheme="minorEastAsia" w:hAnsi="Times New Roman" w:cs="Times New Roman"/>
              <w:sz w:val="48"/>
              <w:szCs w:val="72"/>
              <w:lang w:eastAsia="ru-RU"/>
            </w:rPr>
            <w:t xml:space="preserve">Курахского района </w:t>
          </w:r>
        </w:p>
        <w:p w:rsidR="005A46B8" w:rsidRPr="00CA1736" w:rsidRDefault="005A46B8" w:rsidP="005A46B8">
          <w:pPr>
            <w:jc w:val="center"/>
            <w:rPr>
              <w:rFonts w:ascii="Times New Roman" w:eastAsiaTheme="minorEastAsia" w:hAnsi="Times New Roman" w:cs="Times New Roman"/>
              <w:sz w:val="48"/>
              <w:szCs w:val="72"/>
              <w:lang w:eastAsia="ru-RU"/>
            </w:rPr>
          </w:pPr>
          <w:r w:rsidRPr="00CA1736">
            <w:rPr>
              <w:rFonts w:ascii="Times New Roman" w:eastAsiaTheme="minorEastAsia" w:hAnsi="Times New Roman" w:cs="Times New Roman"/>
              <w:sz w:val="48"/>
              <w:szCs w:val="72"/>
              <w:lang w:eastAsia="ru-RU"/>
            </w:rPr>
            <w:t>Республики Дагестан</w:t>
          </w:r>
        </w:p>
        <w:p w:rsidR="005A46B8" w:rsidRPr="00CA1736" w:rsidRDefault="005A46B8" w:rsidP="005A46B8">
          <w:pPr>
            <w:jc w:val="center"/>
            <w:rPr>
              <w:rFonts w:ascii="Times New Roman" w:eastAsiaTheme="minorEastAsia" w:hAnsi="Times New Roman" w:cs="Times New Roman"/>
              <w:sz w:val="48"/>
              <w:szCs w:val="72"/>
              <w:lang w:eastAsia="ru-RU"/>
            </w:rPr>
          </w:pPr>
        </w:p>
        <w:p w:rsidR="005A46B8" w:rsidRPr="005A46B8" w:rsidRDefault="00EF05EA" w:rsidP="005A46B8">
          <w:pPr>
            <w:jc w:val="center"/>
            <w:rPr>
              <w:rFonts w:ascii="Times New Roman" w:eastAsiaTheme="minorEastAsia" w:hAnsi="Times New Roman" w:cs="Times New Roman"/>
              <w:color w:val="984806" w:themeColor="accent6" w:themeShade="80"/>
              <w:sz w:val="56"/>
              <w:szCs w:val="72"/>
              <w:lang w:eastAsia="ru-RU"/>
            </w:rPr>
          </w:pPr>
          <w:r>
            <w:rPr>
              <w:rFonts w:ascii="Times New Roman" w:eastAsiaTheme="minorEastAsia" w:hAnsi="Times New Roman" w:cs="Times New Roman"/>
              <w:color w:val="984806" w:themeColor="accent6" w:themeShade="80"/>
              <w:sz w:val="56"/>
              <w:szCs w:val="72"/>
              <w:lang w:eastAsia="ru-RU"/>
            </w:rPr>
            <w:t>Конспект открытого</w:t>
          </w:r>
          <w:bookmarkStart w:id="0" w:name="_GoBack"/>
          <w:bookmarkEnd w:id="0"/>
          <w:r w:rsidR="005A46B8" w:rsidRPr="005A46B8">
            <w:rPr>
              <w:rFonts w:ascii="Times New Roman" w:eastAsiaTheme="minorEastAsia" w:hAnsi="Times New Roman" w:cs="Times New Roman"/>
              <w:color w:val="984806" w:themeColor="accent6" w:themeShade="80"/>
              <w:sz w:val="56"/>
              <w:szCs w:val="72"/>
              <w:lang w:eastAsia="ru-RU"/>
            </w:rPr>
            <w:t xml:space="preserve"> мероприятия:</w:t>
          </w:r>
        </w:p>
        <w:p w:rsidR="005A46B8" w:rsidRPr="005A46B8" w:rsidRDefault="005A46B8" w:rsidP="005A46B8">
          <w:pPr>
            <w:jc w:val="center"/>
            <w:rPr>
              <w:rFonts w:ascii="Times New Roman" w:eastAsiaTheme="minorEastAsia" w:hAnsi="Times New Roman" w:cs="Times New Roman"/>
              <w:b/>
              <w:color w:val="C00000"/>
              <w:sz w:val="56"/>
              <w:szCs w:val="72"/>
              <w:lang w:eastAsia="ru-RU"/>
            </w:rPr>
          </w:pPr>
          <w:r w:rsidRPr="005A46B8">
            <w:rPr>
              <w:rFonts w:ascii="Times New Roman" w:eastAsiaTheme="minorEastAsia" w:hAnsi="Times New Roman" w:cs="Times New Roman"/>
              <w:b/>
              <w:color w:val="C00000"/>
              <w:sz w:val="56"/>
              <w:szCs w:val="72"/>
              <w:lang w:eastAsia="ru-RU"/>
            </w:rPr>
            <w:t>«ВЕСЕЛЫЕ СТАРТЫ»</w:t>
          </w:r>
          <w:r w:rsidRPr="005A46B8">
            <w:rPr>
              <w:rFonts w:ascii="Times New Roman" w:eastAsiaTheme="minorEastAsia" w:hAnsi="Times New Roman" w:cs="Times New Roman"/>
              <w:b/>
              <w:color w:val="C00000"/>
              <w:sz w:val="72"/>
              <w:szCs w:val="72"/>
              <w:lang w:eastAsia="ru-RU"/>
            </w:rPr>
            <w:t xml:space="preserve"> </w:t>
          </w:r>
        </w:p>
        <w:p w:rsidR="005A46B8" w:rsidRPr="00CA1736" w:rsidRDefault="005A46B8" w:rsidP="005A46B8">
          <w:pPr>
            <w:jc w:val="center"/>
            <w:rPr>
              <w:rFonts w:ascii="Times New Roman" w:eastAsiaTheme="minorEastAsia" w:hAnsi="Times New Roman" w:cs="Times New Roman"/>
              <w:sz w:val="48"/>
              <w:szCs w:val="72"/>
              <w:lang w:eastAsia="ru-RU"/>
            </w:rPr>
          </w:pPr>
          <w:r w:rsidRPr="00CA1736">
            <w:rPr>
              <w:rFonts w:ascii="Times New Roman" w:eastAsiaTheme="minorEastAsia" w:hAnsi="Times New Roman" w:cs="Times New Roman"/>
              <w:sz w:val="48"/>
              <w:szCs w:val="72"/>
              <w:lang w:eastAsia="ru-RU"/>
            </w:rPr>
            <w:t>8 класс</w:t>
          </w:r>
        </w:p>
        <w:p w:rsidR="005A46B8" w:rsidRPr="00CA1736" w:rsidRDefault="005A46B8" w:rsidP="005A46B8">
          <w:pPr>
            <w:jc w:val="center"/>
            <w:rPr>
              <w:rFonts w:ascii="Times New Roman" w:eastAsiaTheme="minorEastAsia" w:hAnsi="Times New Roman" w:cs="Times New Roman"/>
              <w:sz w:val="48"/>
              <w:szCs w:val="72"/>
              <w:lang w:eastAsia="ru-RU"/>
            </w:rPr>
          </w:pPr>
        </w:p>
        <w:p w:rsidR="005A46B8" w:rsidRPr="005A46B8" w:rsidRDefault="005A46B8" w:rsidP="005A46B8">
          <w:pPr>
            <w:jc w:val="center"/>
            <w:rPr>
              <w:rFonts w:ascii="Times New Roman" w:eastAsiaTheme="minorEastAsia" w:hAnsi="Times New Roman" w:cs="Times New Roman"/>
              <w:color w:val="002060"/>
              <w:sz w:val="48"/>
              <w:szCs w:val="72"/>
              <w:lang w:eastAsia="ru-RU"/>
            </w:rPr>
          </w:pPr>
          <w:r w:rsidRPr="005A46B8">
            <w:rPr>
              <w:rFonts w:ascii="Times New Roman" w:eastAsiaTheme="minorEastAsia" w:hAnsi="Times New Roman" w:cs="Times New Roman"/>
              <w:color w:val="002060"/>
              <w:sz w:val="48"/>
              <w:szCs w:val="72"/>
              <w:lang w:eastAsia="ru-RU"/>
            </w:rPr>
            <w:t xml:space="preserve">Учитель: </w:t>
          </w:r>
        </w:p>
        <w:p w:rsidR="005A46B8" w:rsidRPr="005A46B8" w:rsidRDefault="005A46B8" w:rsidP="005A46B8">
          <w:pPr>
            <w:jc w:val="center"/>
            <w:rPr>
              <w:rFonts w:ascii="Times New Roman" w:eastAsiaTheme="minorEastAsia" w:hAnsi="Times New Roman" w:cs="Times New Roman"/>
              <w:color w:val="002060"/>
              <w:sz w:val="48"/>
              <w:szCs w:val="72"/>
              <w:lang w:eastAsia="ru-RU"/>
            </w:rPr>
          </w:pPr>
          <w:r w:rsidRPr="005A46B8">
            <w:rPr>
              <w:rFonts w:ascii="Times New Roman" w:eastAsiaTheme="minorEastAsia" w:hAnsi="Times New Roman" w:cs="Times New Roman"/>
              <w:color w:val="002060"/>
              <w:sz w:val="48"/>
              <w:szCs w:val="72"/>
              <w:lang w:eastAsia="ru-RU"/>
            </w:rPr>
            <w:t xml:space="preserve">Шахмарданов Саид Фазилович </w:t>
          </w:r>
        </w:p>
        <w:p w:rsidR="005A46B8" w:rsidRPr="005A46B8" w:rsidRDefault="005A46B8" w:rsidP="005A46B8">
          <w:pPr>
            <w:jc w:val="center"/>
            <w:rPr>
              <w:rFonts w:ascii="Times New Roman" w:eastAsiaTheme="minorEastAsia" w:hAnsi="Times New Roman" w:cs="Times New Roman"/>
              <w:color w:val="002060"/>
              <w:sz w:val="48"/>
              <w:szCs w:val="72"/>
              <w:lang w:eastAsia="ru-RU"/>
            </w:rPr>
          </w:pPr>
          <w:r w:rsidRPr="005A46B8">
            <w:rPr>
              <w:rFonts w:ascii="Times New Roman" w:eastAsiaTheme="minorEastAsia" w:hAnsi="Times New Roman" w:cs="Times New Roman"/>
              <w:color w:val="002060"/>
              <w:sz w:val="48"/>
              <w:szCs w:val="72"/>
              <w:lang w:eastAsia="ru-RU"/>
            </w:rPr>
            <w:t>МКОУ «Икринская СОШ»</w:t>
          </w:r>
        </w:p>
        <w:p w:rsidR="005A46B8" w:rsidRDefault="005A46B8" w:rsidP="005A46B8">
          <w:pPr>
            <w:jc w:val="center"/>
            <w:rPr>
              <w:rFonts w:ascii="Times New Roman" w:eastAsiaTheme="minorEastAsia" w:hAnsi="Times New Roman" w:cs="Times New Roman"/>
              <w:sz w:val="48"/>
              <w:szCs w:val="72"/>
              <w:lang w:eastAsia="ru-RU"/>
            </w:rPr>
          </w:pPr>
        </w:p>
        <w:p w:rsidR="005A46B8" w:rsidRDefault="00EF05EA" w:rsidP="005A46B8">
          <w:pPr>
            <w:jc w:val="center"/>
            <w:rPr>
              <w:rFonts w:ascii="Times New Roman" w:eastAsiaTheme="minorEastAsia" w:hAnsi="Times New Roman" w:cs="Times New Roman"/>
              <w:sz w:val="48"/>
              <w:szCs w:val="72"/>
              <w:lang w:eastAsia="ru-RU"/>
            </w:rPr>
          </w:pPr>
          <w:r>
            <w:rPr>
              <w:rFonts w:ascii="Times New Roman" w:eastAsiaTheme="minorEastAsia" w:hAnsi="Times New Roman" w:cs="Times New Roman"/>
              <w:sz w:val="36"/>
              <w:szCs w:val="72"/>
              <w:lang w:eastAsia="ru-RU"/>
            </w:rPr>
            <w:t>2019</w:t>
          </w:r>
          <w:r w:rsidR="005A46B8" w:rsidRPr="0085458D">
            <w:rPr>
              <w:rFonts w:ascii="Times New Roman" w:eastAsiaTheme="minorEastAsia" w:hAnsi="Times New Roman" w:cs="Times New Roman"/>
              <w:sz w:val="36"/>
              <w:szCs w:val="72"/>
              <w:lang w:eastAsia="ru-RU"/>
            </w:rPr>
            <w:t xml:space="preserve"> год</w:t>
          </w:r>
        </w:p>
        <w:p w:rsidR="005A46B8" w:rsidRDefault="005A46B8">
          <w:r>
            <w:br w:type="page"/>
          </w:r>
        </w:p>
      </w:sdtContent>
    </w:sdt>
    <w:p w:rsidR="005A46B8" w:rsidRDefault="005A46B8"/>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9214"/>
      </w:tblGrid>
      <w:tr w:rsidR="00447C4C" w:rsidRPr="005A46B8" w:rsidTr="005A46B8">
        <w:tc>
          <w:tcPr>
            <w:tcW w:w="9214" w:type="dxa"/>
            <w:shd w:val="clear" w:color="auto" w:fill="FFFFFF"/>
            <w:tcMar>
              <w:top w:w="0" w:type="dxa"/>
              <w:left w:w="0" w:type="dxa"/>
              <w:bottom w:w="0" w:type="dxa"/>
              <w:right w:w="0" w:type="dxa"/>
            </w:tcMar>
            <w:vAlign w:val="center"/>
            <w:hideMark/>
          </w:tcPr>
          <w:p w:rsidR="00447C4C" w:rsidRPr="005A46B8" w:rsidRDefault="00447C4C" w:rsidP="00447C4C">
            <w:pPr>
              <w:shd w:val="clear" w:color="auto" w:fill="FFFFFF"/>
              <w:spacing w:after="0" w:line="240" w:lineRule="auto"/>
              <w:rPr>
                <w:rFonts w:eastAsia="Times New Roman" w:cstheme="minorHAnsi"/>
                <w:color w:val="000000"/>
                <w:szCs w:val="21"/>
                <w:lang w:eastAsia="ru-RU"/>
              </w:rPr>
            </w:pPr>
          </w:p>
        </w:tc>
      </w:tr>
      <w:tr w:rsidR="00447C4C" w:rsidRPr="005A46B8" w:rsidTr="005A46B8">
        <w:tc>
          <w:tcPr>
            <w:tcW w:w="9214" w:type="dxa"/>
            <w:shd w:val="clear" w:color="auto" w:fill="FFFFFF"/>
            <w:tcMar>
              <w:top w:w="0" w:type="dxa"/>
              <w:left w:w="0" w:type="dxa"/>
              <w:bottom w:w="0" w:type="dxa"/>
              <w:right w:w="0" w:type="dxa"/>
            </w:tcMar>
            <w:vAlign w:val="center"/>
            <w:hideMark/>
          </w:tcPr>
          <w:p w:rsidR="00447C4C" w:rsidRPr="005A46B8" w:rsidRDefault="00447C4C" w:rsidP="00447C4C">
            <w:pPr>
              <w:spacing w:after="0" w:line="240" w:lineRule="auto"/>
              <w:rPr>
                <w:rFonts w:eastAsia="Times New Roman" w:cstheme="minorHAnsi"/>
                <w:color w:val="000000"/>
                <w:szCs w:val="21"/>
                <w:lang w:eastAsia="ru-RU"/>
              </w:rPr>
            </w:pPr>
          </w:p>
          <w:p w:rsid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t xml:space="preserve">Цель: </w:t>
            </w:r>
          </w:p>
          <w:p w:rsidR="00447C4C" w:rsidRPr="005A46B8" w:rsidRDefault="00447C4C" w:rsidP="00447C4C">
            <w:pPr>
              <w:spacing w:after="0" w:line="240" w:lineRule="auto"/>
              <w:rPr>
                <w:rFonts w:eastAsia="Times New Roman" w:cstheme="minorHAnsi"/>
                <w:color w:val="000000"/>
                <w:szCs w:val="21"/>
                <w:lang w:eastAsia="ru-RU"/>
              </w:rPr>
            </w:pPr>
            <w:r w:rsidRPr="005A46B8">
              <w:rPr>
                <w:rFonts w:eastAsia="Times New Roman" w:cstheme="minorHAnsi"/>
                <w:color w:val="000000"/>
                <w:sz w:val="28"/>
                <w:szCs w:val="27"/>
                <w:lang w:eastAsia="ru-RU"/>
              </w:rPr>
              <w:t>популяризация физической культуры, массового спорта и активного отдыха детей.</w:t>
            </w:r>
          </w:p>
          <w:p w:rsidR="005A46B8" w:rsidRDefault="005A46B8" w:rsidP="00447C4C">
            <w:pPr>
              <w:spacing w:after="0" w:line="240" w:lineRule="auto"/>
              <w:rPr>
                <w:rFonts w:eastAsia="Times New Roman" w:cstheme="minorHAnsi"/>
                <w:color w:val="000000"/>
                <w:sz w:val="28"/>
                <w:szCs w:val="27"/>
                <w:lang w:eastAsia="ru-RU"/>
              </w:rPr>
            </w:pPr>
          </w:p>
          <w:p w:rsidR="00447C4C" w:rsidRPr="005A46B8" w:rsidRDefault="00447C4C" w:rsidP="00447C4C">
            <w:pPr>
              <w:spacing w:after="0" w:line="240" w:lineRule="auto"/>
              <w:rPr>
                <w:rFonts w:eastAsia="Times New Roman" w:cstheme="minorHAnsi"/>
                <w:color w:val="000000"/>
                <w:szCs w:val="21"/>
                <w:lang w:eastAsia="ru-RU"/>
              </w:rPr>
            </w:pPr>
            <w:r w:rsidRPr="005A46B8">
              <w:rPr>
                <w:rFonts w:eastAsia="Times New Roman" w:cstheme="minorHAnsi"/>
                <w:color w:val="000000"/>
                <w:sz w:val="28"/>
                <w:szCs w:val="27"/>
                <w:lang w:eastAsia="ru-RU"/>
              </w:rPr>
              <w:t>Задачи: </w:t>
            </w:r>
            <w:r w:rsidRPr="005A46B8">
              <w:rPr>
                <w:rFonts w:eastAsia="Times New Roman" w:cstheme="minorHAnsi"/>
                <w:color w:val="000000"/>
                <w:sz w:val="28"/>
                <w:szCs w:val="27"/>
                <w:lang w:eastAsia="ru-RU"/>
              </w:rPr>
              <w:br/>
            </w:r>
            <w:r w:rsidRPr="005A46B8">
              <w:rPr>
                <w:rFonts w:eastAsia="Times New Roman" w:cstheme="minorHAnsi"/>
                <w:i/>
                <w:iCs/>
                <w:color w:val="000000"/>
                <w:sz w:val="28"/>
                <w:szCs w:val="27"/>
                <w:lang w:eastAsia="ru-RU"/>
              </w:rPr>
              <w:t>Образовательные:</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Формирование у учащихся привычек здорового образа жизни и выработка у них правильных двигательных действий в процессе физического воспитания. </w:t>
            </w:r>
            <w:r w:rsidRPr="005A46B8">
              <w:rPr>
                <w:rFonts w:eastAsia="Times New Roman" w:cstheme="minorHAnsi"/>
                <w:color w:val="000000"/>
                <w:sz w:val="28"/>
                <w:szCs w:val="27"/>
                <w:lang w:eastAsia="ru-RU"/>
              </w:rPr>
              <w:br/>
            </w:r>
            <w:r w:rsidRPr="005A46B8">
              <w:rPr>
                <w:rFonts w:eastAsia="Times New Roman" w:cstheme="minorHAnsi"/>
                <w:i/>
                <w:iCs/>
                <w:color w:val="000000"/>
                <w:sz w:val="28"/>
                <w:szCs w:val="27"/>
                <w:lang w:eastAsia="ru-RU"/>
              </w:rPr>
              <w:t>Воспитательные: </w:t>
            </w:r>
            <w:r w:rsidRPr="005A46B8">
              <w:rPr>
                <w:rFonts w:eastAsia="Times New Roman" w:cstheme="minorHAnsi"/>
                <w:i/>
                <w:iCs/>
                <w:color w:val="000000"/>
                <w:sz w:val="28"/>
                <w:szCs w:val="27"/>
                <w:lang w:eastAsia="ru-RU"/>
              </w:rPr>
              <w:br/>
            </w:r>
            <w:r w:rsidRPr="005A46B8">
              <w:rPr>
                <w:rFonts w:eastAsia="Times New Roman" w:cstheme="minorHAnsi"/>
                <w:color w:val="000000"/>
                <w:sz w:val="28"/>
                <w:szCs w:val="27"/>
                <w:lang w:eastAsia="ru-RU"/>
              </w:rPr>
              <w:t>Воспитывать чувство коллективизма взаимопомощи, самодисциплины, воли внимания. </w:t>
            </w:r>
            <w:r w:rsidRPr="005A46B8">
              <w:rPr>
                <w:rFonts w:eastAsia="Times New Roman" w:cstheme="minorHAnsi"/>
                <w:color w:val="000000"/>
                <w:sz w:val="28"/>
                <w:szCs w:val="27"/>
                <w:lang w:eastAsia="ru-RU"/>
              </w:rPr>
              <w:br/>
            </w:r>
            <w:r w:rsidRPr="005A46B8">
              <w:rPr>
                <w:rFonts w:eastAsia="Times New Roman" w:cstheme="minorHAnsi"/>
                <w:i/>
                <w:iCs/>
                <w:color w:val="000000"/>
                <w:sz w:val="28"/>
                <w:szCs w:val="27"/>
                <w:lang w:eastAsia="ru-RU"/>
              </w:rPr>
              <w:t>Оздоровительные: </w:t>
            </w:r>
            <w:r w:rsidRPr="005A46B8">
              <w:rPr>
                <w:rFonts w:eastAsia="Times New Roman" w:cstheme="minorHAnsi"/>
                <w:i/>
                <w:iCs/>
                <w:color w:val="000000"/>
                <w:sz w:val="28"/>
                <w:szCs w:val="27"/>
                <w:lang w:eastAsia="ru-RU"/>
              </w:rPr>
              <w:br/>
            </w:r>
            <w:r w:rsidRPr="005A46B8">
              <w:rPr>
                <w:rFonts w:eastAsia="Times New Roman" w:cstheme="minorHAnsi"/>
                <w:color w:val="000000"/>
                <w:sz w:val="28"/>
                <w:szCs w:val="27"/>
                <w:lang w:eastAsia="ru-RU"/>
              </w:rPr>
              <w:t>Укрепление здоровья, развитие физических качеств у подрастающего поколения, содействие гармоническому физическому развитию обучающих. </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t>Тип мероприятия:  </w:t>
            </w:r>
            <w:r w:rsidRPr="005A46B8">
              <w:rPr>
                <w:rFonts w:eastAsia="Times New Roman" w:cstheme="minorHAnsi"/>
                <w:color w:val="000000"/>
                <w:sz w:val="28"/>
                <w:szCs w:val="27"/>
                <w:lang w:eastAsia="ru-RU"/>
              </w:rPr>
              <w:br/>
              <w:t xml:space="preserve">Для проведения мероприятия использовались различные методы и приемы обучения: словесный, наглядный, метод создания проблемных ситуаций, способствующий развитию индивидуальных возможностей учащихся. </w:t>
            </w:r>
          </w:p>
          <w:p w:rsid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t>Игровая форма работы, совместная деятельность учителя и учащихся. </w:t>
            </w:r>
            <w:r w:rsidRPr="005A46B8">
              <w:rPr>
                <w:rFonts w:eastAsia="Times New Roman" w:cstheme="minorHAnsi"/>
                <w:color w:val="000000"/>
                <w:sz w:val="28"/>
                <w:szCs w:val="27"/>
                <w:lang w:eastAsia="ru-RU"/>
              </w:rPr>
              <w:br/>
              <w:t>Спортивный инвентарь: обручи, клюшки, теннисный мяч, шашки, ромашки, канат, воздушные шарики. </w:t>
            </w:r>
            <w:r w:rsidRPr="005A46B8">
              <w:rPr>
                <w:rFonts w:eastAsia="Times New Roman" w:cstheme="minorHAnsi"/>
                <w:color w:val="000000"/>
                <w:sz w:val="28"/>
                <w:szCs w:val="27"/>
                <w:lang w:eastAsia="ru-RU"/>
              </w:rPr>
              <w:br/>
              <w:t>Место проведения: </w:t>
            </w:r>
            <w:r w:rsidRPr="005A46B8">
              <w:rPr>
                <w:rFonts w:eastAsia="Times New Roman" w:cstheme="minorHAnsi"/>
                <w:color w:val="000000"/>
                <w:sz w:val="28"/>
                <w:szCs w:val="27"/>
                <w:lang w:eastAsia="ru-RU"/>
              </w:rPr>
              <w:br/>
              <w:t>сп</w:t>
            </w:r>
            <w:r w:rsidR="005A46B8">
              <w:rPr>
                <w:rFonts w:eastAsia="Times New Roman" w:cstheme="minorHAnsi"/>
                <w:color w:val="000000"/>
                <w:sz w:val="28"/>
                <w:szCs w:val="27"/>
                <w:lang w:eastAsia="ru-RU"/>
              </w:rPr>
              <w:t>ортивный зал </w:t>
            </w:r>
            <w:r w:rsid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t>______ </w:t>
            </w:r>
            <w:r w:rsidRPr="005A46B8">
              <w:rPr>
                <w:rFonts w:eastAsia="Times New Roman" w:cstheme="minorHAnsi"/>
                <w:color w:val="000000"/>
                <w:sz w:val="28"/>
                <w:szCs w:val="27"/>
                <w:lang w:eastAsia="ru-RU"/>
              </w:rPr>
              <w:br/>
              <w:t>Участники праздника: </w:t>
            </w:r>
            <w:r w:rsidRPr="005A46B8">
              <w:rPr>
                <w:rFonts w:eastAsia="Times New Roman" w:cstheme="minorHAnsi"/>
                <w:color w:val="000000"/>
                <w:sz w:val="28"/>
                <w:szCs w:val="27"/>
                <w:lang w:eastAsia="ru-RU"/>
              </w:rPr>
              <w:br/>
              <w:t>В спортивном мероприятии принимают участие обучающиеся 8-х классов,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t>Судейская коллегия: </w:t>
            </w:r>
            <w:r w:rsidRPr="005A46B8">
              <w:rPr>
                <w:rFonts w:eastAsia="Times New Roman" w:cstheme="minorHAnsi"/>
                <w:color w:val="000000"/>
                <w:sz w:val="28"/>
                <w:szCs w:val="27"/>
                <w:lang w:eastAsia="ru-RU"/>
              </w:rPr>
              <w:br/>
              <w:t>Преподаватели физической культуры, обучающиеся.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t>Судейство: </w:t>
            </w:r>
            <w:r w:rsidRPr="005A46B8">
              <w:rPr>
                <w:rFonts w:eastAsia="Times New Roman" w:cstheme="minorHAnsi"/>
                <w:color w:val="000000"/>
                <w:sz w:val="28"/>
                <w:szCs w:val="27"/>
                <w:lang w:eastAsia="ru-RU"/>
              </w:rPr>
              <w:br/>
              <w:t>I место – 1 очко </w:t>
            </w:r>
            <w:r w:rsidRPr="005A46B8">
              <w:rPr>
                <w:rFonts w:eastAsia="Times New Roman" w:cstheme="minorHAnsi"/>
                <w:color w:val="000000"/>
                <w:sz w:val="28"/>
                <w:szCs w:val="27"/>
                <w:lang w:eastAsia="ru-RU"/>
              </w:rPr>
              <w:br/>
              <w:t>II место – 2 очка </w:t>
            </w:r>
            <w:r w:rsidRPr="005A46B8">
              <w:rPr>
                <w:rFonts w:eastAsia="Times New Roman" w:cstheme="minorHAnsi"/>
                <w:color w:val="000000"/>
                <w:sz w:val="28"/>
                <w:szCs w:val="27"/>
                <w:lang w:eastAsia="ru-RU"/>
              </w:rPr>
              <w:br/>
              <w:t>III место – 3 очка и т.д. </w:t>
            </w:r>
            <w:r w:rsidRPr="005A46B8">
              <w:rPr>
                <w:rFonts w:eastAsia="Times New Roman" w:cstheme="minorHAnsi"/>
                <w:color w:val="000000"/>
                <w:sz w:val="28"/>
                <w:szCs w:val="27"/>
                <w:lang w:eastAsia="ru-RU"/>
              </w:rPr>
              <w:br/>
              <w:t>Итоговые места команд определяются по наименьшей сумме очков, набранных за участие во всех играх и эстафетах программы.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lastRenderedPageBreak/>
              <w:t>Награждение: команды награждаются грамотой и сладкими призами.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r>
            <w:r w:rsidRPr="005A46B8">
              <w:rPr>
                <w:rFonts w:eastAsia="Times New Roman" w:cstheme="minorHAnsi"/>
                <w:b/>
                <w:color w:val="000000"/>
                <w:sz w:val="36"/>
                <w:szCs w:val="27"/>
                <w:lang w:eastAsia="ru-RU"/>
              </w:rPr>
              <w:t>Ход мероприятия.</w:t>
            </w:r>
            <w:r w:rsidRPr="005A46B8">
              <w:rPr>
                <w:rFonts w:eastAsia="Times New Roman" w:cstheme="minorHAnsi"/>
                <w:color w:val="000000"/>
                <w:sz w:val="36"/>
                <w:szCs w:val="27"/>
                <w:lang w:eastAsia="ru-RU"/>
              </w:rPr>
              <w:t>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t>Ведущий: Добрый день, дорогие друзья! Я рад  приветствовать вас на празднике спорта и здоровья! </w:t>
            </w:r>
            <w:r w:rsidRPr="005A46B8">
              <w:rPr>
                <w:rFonts w:eastAsia="Times New Roman" w:cstheme="minorHAnsi"/>
                <w:color w:val="000000"/>
                <w:sz w:val="28"/>
                <w:szCs w:val="27"/>
                <w:lang w:eastAsia="ru-RU"/>
              </w:rPr>
              <w:br/>
              <w:t>- Сегодня вам предстоит участвовать в различных конкурсах, показать ловкость, силу, быстроту и смекалку.</w:t>
            </w:r>
            <w:r w:rsidRPr="005A46B8">
              <w:rPr>
                <w:rFonts w:eastAsia="Times New Roman" w:cstheme="minorHAnsi"/>
                <w:color w:val="000000"/>
                <w:sz w:val="28"/>
                <w:szCs w:val="27"/>
                <w:lang w:eastAsia="ru-RU"/>
              </w:rPr>
              <w:br/>
              <w:t>Каждая команда представляет название.</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1-й конкурс «Дружба» </w:t>
            </w:r>
            <w:r w:rsidRPr="005A46B8">
              <w:rPr>
                <w:rFonts w:eastAsia="Times New Roman" w:cstheme="minorHAnsi"/>
                <w:color w:val="000000"/>
                <w:sz w:val="28"/>
                <w:szCs w:val="27"/>
                <w:lang w:eastAsia="ru-RU"/>
              </w:rPr>
              <w:br/>
              <w:t>Удерживая лбами большой надувной мяч и взявшись за руки, 2 участника команды бегут до стойки и обратно. У линии старта передают эстафету следующей паре игроков. </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2-й конкурс «Тяни-толкай»</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Иногда, правда, бывали моменты, когда вдруг вы обижались друг на друга, вставали друг к другу спиной. Но дружбу не разорвёшь, как «замок» из ваших рук. Проводится следующая эстафета «Тяни-толкай» - игроки встают по парам спиной друг к другу, сцепив руки замком, бегут до ориентира и обратно, передав эстафету следующей паре. Жюри подводит итоги. </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3-й конкурс «Перекати поле»</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Бежать спиной вперёд и с помощью обруча катить мяч до стойки и обратно. </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4-й конкурс «Сквозь игольное ушко».</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По сигналу первый участник добегает до средней линии, где на полу лежит обруч, продевает обруч через себя (как нитку сквозь игольное ушко). Оставляет обруч на линии, обегает поворот, на обратном пути продевает через себя обруч и передает эстафету касанием руки второму участнику и т.д. . </w:t>
            </w:r>
          </w:p>
          <w:p w:rsidR="00447C4C"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5-й конкурс «Хоккеисты». </w:t>
            </w:r>
            <w:r w:rsidRPr="005A46B8">
              <w:rPr>
                <w:rFonts w:eastAsia="Times New Roman" w:cstheme="minorHAnsi"/>
                <w:color w:val="000000"/>
                <w:sz w:val="28"/>
                <w:szCs w:val="27"/>
                <w:lang w:eastAsia="ru-RU"/>
              </w:rPr>
              <w:br/>
              <w:t>Первый участник с помощью клюшки ведет теннисный мяч, по пути обводит три набивных мяча, у поворотной стойки забивает «шайбу» в ворота (перевернутый барьер), обегает поворот, бегом возвращается назад, передает клюшку второму. Второй участник огибает поворот, вынимает клюшкой «шайбу» из «ворот» и ведет ее назад, по пути обыгрывая трех «защитников» (набивные мячи на линии движения). </w:t>
            </w:r>
          </w:p>
          <w:p w:rsidR="005A46B8" w:rsidRPr="005A46B8" w:rsidRDefault="005A46B8" w:rsidP="00447C4C">
            <w:pPr>
              <w:spacing w:after="0" w:line="240" w:lineRule="auto"/>
              <w:rPr>
                <w:rFonts w:eastAsia="Times New Roman" w:cstheme="minorHAnsi"/>
                <w:color w:val="000000"/>
                <w:sz w:val="28"/>
                <w:szCs w:val="27"/>
                <w:lang w:eastAsia="ru-RU"/>
              </w:rPr>
            </w:pP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lastRenderedPageBreak/>
              <w:t>6-й конкурс «Перетягивание каната».</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Команды подходят к стартовой линии, берут гимнастический канат с красной ленточкой посередине и по сигналу начинают тянуть его в свою сторону. Для определения победителя даются три попытки. </w:t>
            </w:r>
          </w:p>
          <w:p w:rsidR="00447C4C" w:rsidRPr="005A46B8" w:rsidRDefault="00447C4C" w:rsidP="00447C4C">
            <w:pPr>
              <w:spacing w:after="0" w:line="240" w:lineRule="auto"/>
              <w:rPr>
                <w:rFonts w:eastAsia="Times New Roman" w:cstheme="minorHAnsi"/>
                <w:color w:val="000000"/>
                <w:sz w:val="28"/>
                <w:szCs w:val="27"/>
                <w:lang w:eastAsia="ru-RU"/>
              </w:rPr>
            </w:pPr>
            <w:r w:rsidRPr="005A46B8">
              <w:rPr>
                <w:rFonts w:eastAsia="Times New Roman" w:cstheme="minorHAnsi"/>
                <w:color w:val="000000"/>
                <w:sz w:val="28"/>
                <w:szCs w:val="27"/>
                <w:lang w:eastAsia="ru-RU"/>
              </w:rPr>
              <w:br/>
            </w:r>
            <w:r w:rsidRPr="005A46B8">
              <w:rPr>
                <w:rFonts w:eastAsia="Times New Roman" w:cstheme="minorHAnsi"/>
                <w:b/>
                <w:color w:val="000000"/>
                <w:sz w:val="28"/>
                <w:szCs w:val="27"/>
                <w:lang w:eastAsia="ru-RU"/>
              </w:rPr>
              <w:t>7-й конкурс «Носильщики»</w:t>
            </w:r>
            <w:r w:rsidRPr="005A46B8">
              <w:rPr>
                <w:rFonts w:eastAsia="Times New Roman" w:cstheme="minorHAnsi"/>
                <w:color w:val="000000"/>
                <w:sz w:val="28"/>
                <w:szCs w:val="27"/>
                <w:lang w:eastAsia="ru-RU"/>
              </w:rPr>
              <w:t> </w:t>
            </w:r>
            <w:r w:rsidRPr="005A46B8">
              <w:rPr>
                <w:rFonts w:eastAsia="Times New Roman" w:cstheme="minorHAnsi"/>
                <w:color w:val="000000"/>
                <w:sz w:val="28"/>
                <w:szCs w:val="27"/>
                <w:lang w:eastAsia="ru-RU"/>
              </w:rPr>
              <w:br/>
              <w:t xml:space="preserve">Каждый получает по 3 больших мяча. Их надо донести до конечного пункта и вернуться назад. Удержать в руках 3 мяча очень трудно, а упавший мяч поднять без посторонней помощи также нелегко. Поэтому передвигаться носильщикам приходится медленно и осторожно (дистанция не должна быть слишком большой). </w:t>
            </w:r>
          </w:p>
          <w:p w:rsidR="00447C4C" w:rsidRPr="005A46B8" w:rsidRDefault="00447C4C" w:rsidP="00447C4C">
            <w:pPr>
              <w:spacing w:after="0" w:line="240" w:lineRule="auto"/>
              <w:rPr>
                <w:rFonts w:eastAsia="Times New Roman" w:cstheme="minorHAnsi"/>
                <w:color w:val="000000"/>
                <w:sz w:val="28"/>
                <w:szCs w:val="27"/>
                <w:lang w:eastAsia="ru-RU"/>
              </w:rPr>
            </w:pPr>
          </w:p>
          <w:p w:rsidR="00447C4C" w:rsidRPr="005A46B8" w:rsidRDefault="00447C4C" w:rsidP="00447C4C">
            <w:pPr>
              <w:spacing w:after="0" w:line="240" w:lineRule="auto"/>
              <w:rPr>
                <w:rFonts w:eastAsia="Times New Roman" w:cstheme="minorHAnsi"/>
                <w:color w:val="000000"/>
                <w:szCs w:val="21"/>
                <w:lang w:eastAsia="ru-RU"/>
              </w:rPr>
            </w:pPr>
            <w:r w:rsidRPr="005A46B8">
              <w:rPr>
                <w:rFonts w:eastAsia="Times New Roman" w:cstheme="minorHAnsi"/>
                <w:color w:val="000000"/>
                <w:sz w:val="28"/>
                <w:szCs w:val="27"/>
                <w:lang w:eastAsia="ru-RU"/>
              </w:rPr>
              <w:t>Выигрывает та команда, которая быстрее справится с заданием. Жюри подводит итоги. </w:t>
            </w:r>
            <w:r w:rsidRPr="005A46B8">
              <w:rPr>
                <w:rFonts w:eastAsia="Times New Roman" w:cstheme="minorHAnsi"/>
                <w:color w:val="000000"/>
                <w:sz w:val="28"/>
                <w:szCs w:val="27"/>
                <w:lang w:eastAsia="ru-RU"/>
              </w:rPr>
              <w:br/>
            </w:r>
            <w:r w:rsidRPr="005A46B8">
              <w:rPr>
                <w:rFonts w:eastAsia="Times New Roman" w:cstheme="minorHAnsi"/>
                <w:color w:val="000000"/>
                <w:sz w:val="28"/>
                <w:szCs w:val="27"/>
                <w:lang w:eastAsia="ru-RU"/>
              </w:rPr>
              <w:br/>
              <w:t>Подведение итогов: </w:t>
            </w:r>
            <w:r w:rsidRPr="005A46B8">
              <w:rPr>
                <w:rFonts w:eastAsia="Times New Roman" w:cstheme="minorHAnsi"/>
                <w:color w:val="000000"/>
                <w:sz w:val="28"/>
                <w:szCs w:val="27"/>
                <w:lang w:eastAsia="ru-RU"/>
              </w:rPr>
              <w:br/>
              <w:t>Конкурсные задания выявили все лучшие качества участников команд. Все оказались ловкими, смелыми, находчивыми веселыми. </w:t>
            </w:r>
            <w:r w:rsidRPr="005A46B8">
              <w:rPr>
                <w:rFonts w:eastAsia="Times New Roman" w:cstheme="minorHAnsi"/>
                <w:color w:val="000000"/>
                <w:sz w:val="28"/>
                <w:szCs w:val="27"/>
                <w:lang w:eastAsia="ru-RU"/>
              </w:rPr>
              <w:br/>
              <w:t>Соревновались все на славу, </w:t>
            </w:r>
            <w:r w:rsidRPr="005A46B8">
              <w:rPr>
                <w:rFonts w:eastAsia="Times New Roman" w:cstheme="minorHAnsi"/>
                <w:color w:val="000000"/>
                <w:sz w:val="28"/>
                <w:szCs w:val="27"/>
                <w:lang w:eastAsia="ru-RU"/>
              </w:rPr>
              <w:br/>
              <w:t>Победители по праву. </w:t>
            </w:r>
            <w:r w:rsidRPr="005A46B8">
              <w:rPr>
                <w:rFonts w:eastAsia="Times New Roman" w:cstheme="minorHAnsi"/>
                <w:color w:val="000000"/>
                <w:sz w:val="28"/>
                <w:szCs w:val="27"/>
                <w:lang w:eastAsia="ru-RU"/>
              </w:rPr>
              <w:br/>
              <w:t>Похвал достойны и награды, </w:t>
            </w:r>
            <w:r w:rsidRPr="005A46B8">
              <w:rPr>
                <w:rFonts w:eastAsia="Times New Roman" w:cstheme="minorHAnsi"/>
                <w:color w:val="000000"/>
                <w:sz w:val="28"/>
                <w:szCs w:val="27"/>
                <w:lang w:eastAsia="ru-RU"/>
              </w:rPr>
              <w:br/>
              <w:t>И мы призы вручить вам рады. </w:t>
            </w:r>
            <w:r w:rsidRPr="005A46B8">
              <w:rPr>
                <w:rFonts w:eastAsia="Times New Roman" w:cstheme="minorHAnsi"/>
                <w:color w:val="000000"/>
                <w:sz w:val="28"/>
                <w:szCs w:val="27"/>
                <w:lang w:eastAsia="ru-RU"/>
              </w:rPr>
              <w:br/>
              <w:t>Благодарим вас за участье! </w:t>
            </w:r>
            <w:r w:rsidRPr="005A46B8">
              <w:rPr>
                <w:rFonts w:eastAsia="Times New Roman" w:cstheme="minorHAnsi"/>
                <w:color w:val="000000"/>
                <w:sz w:val="28"/>
                <w:szCs w:val="27"/>
                <w:lang w:eastAsia="ru-RU"/>
              </w:rPr>
              <w:br/>
              <w:t>Вот сувениры вам на счастье! </w:t>
            </w:r>
            <w:r w:rsidRPr="005A46B8">
              <w:rPr>
                <w:rFonts w:eastAsia="Times New Roman" w:cstheme="minorHAnsi"/>
                <w:color w:val="000000"/>
                <w:sz w:val="28"/>
                <w:szCs w:val="27"/>
                <w:lang w:eastAsia="ru-RU"/>
              </w:rPr>
              <w:br/>
              <w:t>Награждение победителей: (вручение призов) </w:t>
            </w:r>
            <w:r w:rsidRPr="005A46B8">
              <w:rPr>
                <w:rFonts w:eastAsia="Times New Roman" w:cstheme="minorHAnsi"/>
                <w:color w:val="000000"/>
                <w:sz w:val="28"/>
                <w:szCs w:val="27"/>
                <w:lang w:eastAsia="ru-RU"/>
              </w:rPr>
              <w:br/>
              <w:t>Вот настал момент прощанья, </w:t>
            </w:r>
            <w:r w:rsidRPr="005A46B8">
              <w:rPr>
                <w:rFonts w:eastAsia="Times New Roman" w:cstheme="minorHAnsi"/>
                <w:color w:val="000000"/>
                <w:sz w:val="28"/>
                <w:szCs w:val="27"/>
                <w:lang w:eastAsia="ru-RU"/>
              </w:rPr>
              <w:br/>
              <w:t>Будет краткой наша речь. </w:t>
            </w:r>
          </w:p>
        </w:tc>
      </w:tr>
    </w:tbl>
    <w:p w:rsidR="00AD5672" w:rsidRPr="005A46B8" w:rsidRDefault="00AD5672">
      <w:pPr>
        <w:rPr>
          <w:rFonts w:cstheme="minorHAnsi"/>
          <w:sz w:val="24"/>
        </w:rPr>
      </w:pPr>
    </w:p>
    <w:sectPr w:rsidR="00AD5672" w:rsidRPr="005A46B8" w:rsidSect="005A46B8">
      <w:footerReference w:type="default" r:id="rId6"/>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37" w:rsidRDefault="00BB5837" w:rsidP="005A46B8">
      <w:pPr>
        <w:spacing w:after="0" w:line="240" w:lineRule="auto"/>
      </w:pPr>
      <w:r>
        <w:separator/>
      </w:r>
    </w:p>
  </w:endnote>
  <w:endnote w:type="continuationSeparator" w:id="0">
    <w:p w:rsidR="00BB5837" w:rsidRDefault="00BB5837" w:rsidP="005A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772855"/>
      <w:docPartObj>
        <w:docPartGallery w:val="Page Numbers (Bottom of Page)"/>
        <w:docPartUnique/>
      </w:docPartObj>
    </w:sdtPr>
    <w:sdtEndPr/>
    <w:sdtContent>
      <w:p w:rsidR="005A46B8" w:rsidRDefault="005A46B8">
        <w:pPr>
          <w:pStyle w:val="a5"/>
          <w:jc w:val="center"/>
        </w:pPr>
        <w:r>
          <w:fldChar w:fldCharType="begin"/>
        </w:r>
        <w:r>
          <w:instrText>PAGE   \* MERGEFORMAT</w:instrText>
        </w:r>
        <w:r>
          <w:fldChar w:fldCharType="separate"/>
        </w:r>
        <w:r w:rsidR="00EF05EA">
          <w:rPr>
            <w:noProof/>
          </w:rPr>
          <w:t>1</w:t>
        </w:r>
        <w:r>
          <w:fldChar w:fldCharType="end"/>
        </w:r>
      </w:p>
    </w:sdtContent>
  </w:sdt>
  <w:p w:rsidR="005A46B8" w:rsidRDefault="005A46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37" w:rsidRDefault="00BB5837" w:rsidP="005A46B8">
      <w:pPr>
        <w:spacing w:after="0" w:line="240" w:lineRule="auto"/>
      </w:pPr>
      <w:r>
        <w:separator/>
      </w:r>
    </w:p>
  </w:footnote>
  <w:footnote w:type="continuationSeparator" w:id="0">
    <w:p w:rsidR="00BB5837" w:rsidRDefault="00BB5837" w:rsidP="005A4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75"/>
    <w:rsid w:val="0007591D"/>
    <w:rsid w:val="00447C4C"/>
    <w:rsid w:val="005A46B8"/>
    <w:rsid w:val="008D3475"/>
    <w:rsid w:val="00AD5672"/>
    <w:rsid w:val="00BB5837"/>
    <w:rsid w:val="00EF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11DE"/>
  <w15:docId w15:val="{D91A5B1C-47F8-4DC2-8939-214875A4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6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6B8"/>
  </w:style>
  <w:style w:type="paragraph" w:styleId="a5">
    <w:name w:val="footer"/>
    <w:basedOn w:val="a"/>
    <w:link w:val="a6"/>
    <w:uiPriority w:val="99"/>
    <w:unhideWhenUsed/>
    <w:rsid w:val="005A46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6B8"/>
  </w:style>
  <w:style w:type="paragraph" w:styleId="a7">
    <w:name w:val="No Spacing"/>
    <w:link w:val="a8"/>
    <w:uiPriority w:val="1"/>
    <w:qFormat/>
    <w:rsid w:val="005A46B8"/>
    <w:pPr>
      <w:spacing w:after="0" w:line="240" w:lineRule="auto"/>
    </w:pPr>
    <w:rPr>
      <w:rFonts w:eastAsiaTheme="minorEastAsia"/>
      <w:lang w:eastAsia="ru-RU"/>
    </w:rPr>
  </w:style>
  <w:style w:type="character" w:customStyle="1" w:styleId="a8">
    <w:name w:val="Без интервала Знак"/>
    <w:basedOn w:val="a0"/>
    <w:link w:val="a7"/>
    <w:uiPriority w:val="1"/>
    <w:rsid w:val="005A46B8"/>
    <w:rPr>
      <w:rFonts w:eastAsiaTheme="minorEastAsia"/>
      <w:lang w:eastAsia="ru-RU"/>
    </w:rPr>
  </w:style>
  <w:style w:type="paragraph" w:styleId="a9">
    <w:name w:val="Balloon Text"/>
    <w:basedOn w:val="a"/>
    <w:link w:val="aa"/>
    <w:uiPriority w:val="99"/>
    <w:semiHidden/>
    <w:unhideWhenUsed/>
    <w:rsid w:val="00EF05E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F0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1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Абубакар</dc:creator>
  <cp:keywords/>
  <dc:description/>
  <cp:lastModifiedBy>Курбан Ибрагимов</cp:lastModifiedBy>
  <cp:revision>6</cp:revision>
  <cp:lastPrinted>2019-06-02T12:14:00Z</cp:lastPrinted>
  <dcterms:created xsi:type="dcterms:W3CDTF">2019-05-28T14:45:00Z</dcterms:created>
  <dcterms:modified xsi:type="dcterms:W3CDTF">2019-06-02T12:15:00Z</dcterms:modified>
</cp:coreProperties>
</file>