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HAnsi"/>
        </w:rPr>
        <w:id w:val="1776290713"/>
        <w:docPartObj>
          <w:docPartGallery w:val="Cover Pages"/>
          <w:docPartUnique/>
        </w:docPartObj>
      </w:sdtPr>
      <w:sdtEndPr>
        <w:rPr>
          <w:rFonts w:eastAsia="Times New Roman"/>
          <w:color w:val="000000"/>
          <w:sz w:val="28"/>
          <w:szCs w:val="28"/>
          <w:lang w:eastAsia="ru-RU"/>
        </w:rPr>
      </w:sdtEndPr>
      <w:sdtContent>
        <w:p w:rsidR="004D732A" w:rsidRPr="004D732A" w:rsidRDefault="004D732A" w:rsidP="004D732A">
          <w:pPr>
            <w:jc w:val="center"/>
            <w:rPr>
              <w:rFonts w:cstheme="minorHAnsi"/>
              <w:sz w:val="16"/>
            </w:rPr>
          </w:pP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МКОУ «</w:t>
          </w:r>
          <w:proofErr w:type="spellStart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Икринская</w:t>
          </w:r>
          <w:proofErr w:type="spellEnd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СОШ»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proofErr w:type="spellStart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Курахского</w:t>
          </w:r>
          <w:proofErr w:type="spellEnd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района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Республики Дагестан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</w:p>
        <w:p w:rsidR="004D732A" w:rsidRPr="0069709B" w:rsidRDefault="004D732A" w:rsidP="004D732A">
          <w:pPr>
            <w:jc w:val="center"/>
            <w:rPr>
              <w:rFonts w:eastAsiaTheme="minorEastAsia" w:cstheme="minorHAnsi"/>
              <w:color w:val="215868" w:themeColor="accent5" w:themeShade="80"/>
              <w:sz w:val="56"/>
              <w:szCs w:val="72"/>
              <w:lang w:eastAsia="ru-RU"/>
            </w:rPr>
          </w:pPr>
          <w:r w:rsidRPr="0069709B">
            <w:rPr>
              <w:rFonts w:eastAsiaTheme="minorEastAsia" w:cstheme="minorHAnsi"/>
              <w:color w:val="215868" w:themeColor="accent5" w:themeShade="80"/>
              <w:sz w:val="56"/>
              <w:szCs w:val="72"/>
              <w:lang w:eastAsia="ru-RU"/>
            </w:rPr>
            <w:t xml:space="preserve">План-конспект открытого урока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56"/>
              <w:szCs w:val="72"/>
              <w:lang w:eastAsia="ru-RU"/>
            </w:rPr>
          </w:pPr>
          <w:r w:rsidRPr="0069709B">
            <w:rPr>
              <w:rFonts w:eastAsiaTheme="minorEastAsia" w:cstheme="minorHAnsi"/>
              <w:color w:val="215868" w:themeColor="accent5" w:themeShade="80"/>
              <w:sz w:val="56"/>
              <w:szCs w:val="72"/>
              <w:lang w:eastAsia="ru-RU"/>
            </w:rPr>
            <w:t>по физкультуре на тему:</w:t>
          </w:r>
          <w:r w:rsidRPr="004D732A">
            <w:rPr>
              <w:rFonts w:eastAsiaTheme="minorEastAsia" w:cstheme="minorHAnsi"/>
              <w:sz w:val="56"/>
              <w:szCs w:val="72"/>
              <w:lang w:eastAsia="ru-RU"/>
            </w:rPr>
            <w:t xml:space="preserve">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b/>
              <w:sz w:val="72"/>
              <w:szCs w:val="72"/>
              <w:lang w:eastAsia="ru-RU"/>
            </w:rPr>
          </w:pPr>
          <w:r w:rsidRPr="0069709B">
            <w:rPr>
              <w:rFonts w:eastAsiaTheme="minorEastAsia" w:cstheme="minorHAnsi"/>
              <w:b/>
              <w:color w:val="002060"/>
              <w:sz w:val="72"/>
              <w:szCs w:val="72"/>
              <w:lang w:eastAsia="ru-RU"/>
            </w:rPr>
            <w:t xml:space="preserve">«Метание малого мяча»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>
            <w:rPr>
              <w:rFonts w:eastAsiaTheme="minorEastAsia" w:cstheme="minorHAnsi"/>
              <w:sz w:val="48"/>
              <w:szCs w:val="72"/>
              <w:lang w:eastAsia="ru-RU"/>
            </w:rPr>
            <w:t>7</w:t>
          </w:r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класс</w:t>
          </w:r>
          <w:bookmarkStart w:id="0" w:name="_GoBack"/>
          <w:bookmarkEnd w:id="0"/>
        </w:p>
        <w:p w:rsidR="004D732A" w:rsidRPr="004D732A" w:rsidRDefault="004D732A" w:rsidP="004D732A">
          <w:pPr>
            <w:rPr>
              <w:rFonts w:eastAsiaTheme="minorEastAsia" w:cstheme="minorHAnsi"/>
              <w:sz w:val="48"/>
              <w:szCs w:val="72"/>
              <w:lang w:eastAsia="ru-RU"/>
            </w:rPr>
          </w:pP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proofErr w:type="spellStart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Шахмарданов</w:t>
          </w:r>
          <w:proofErr w:type="spellEnd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Саид </w:t>
          </w:r>
          <w:proofErr w:type="spellStart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Фазилович</w:t>
          </w:r>
          <w:proofErr w:type="spellEnd"/>
          <w:r>
            <w:rPr>
              <w:rFonts w:eastAsiaTheme="minorEastAsia" w:cstheme="minorHAnsi"/>
              <w:sz w:val="48"/>
              <w:szCs w:val="72"/>
              <w:lang w:eastAsia="ru-RU"/>
            </w:rPr>
            <w:t xml:space="preserve"> - </w:t>
          </w:r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</w:t>
          </w:r>
        </w:p>
        <w:p w:rsid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>
            <w:rPr>
              <w:rFonts w:eastAsiaTheme="minorEastAsia" w:cstheme="minorHAnsi"/>
              <w:sz w:val="48"/>
              <w:szCs w:val="72"/>
              <w:lang w:eastAsia="ru-RU"/>
            </w:rPr>
            <w:t xml:space="preserve">учитель физкультуры 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МКОУ «</w:t>
          </w:r>
          <w:proofErr w:type="spellStart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>Икринская</w:t>
          </w:r>
          <w:proofErr w:type="spellEnd"/>
          <w:r w:rsidRPr="004D732A">
            <w:rPr>
              <w:rFonts w:eastAsiaTheme="minorEastAsia" w:cstheme="minorHAnsi"/>
              <w:sz w:val="48"/>
              <w:szCs w:val="72"/>
              <w:lang w:eastAsia="ru-RU"/>
            </w:rPr>
            <w:t xml:space="preserve"> СОШ»</w:t>
          </w: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</w:p>
        <w:p w:rsidR="004D732A" w:rsidRPr="004D732A" w:rsidRDefault="004D732A" w:rsidP="004D732A">
          <w:pPr>
            <w:jc w:val="center"/>
            <w:rPr>
              <w:rFonts w:eastAsiaTheme="minorEastAsia" w:cstheme="minorHAnsi"/>
              <w:sz w:val="48"/>
              <w:szCs w:val="72"/>
              <w:lang w:eastAsia="ru-RU"/>
            </w:rPr>
          </w:pPr>
          <w:r w:rsidRPr="004D732A">
            <w:rPr>
              <w:rFonts w:eastAsiaTheme="minorEastAsia" w:cstheme="minorHAnsi"/>
              <w:sz w:val="36"/>
              <w:szCs w:val="72"/>
              <w:lang w:eastAsia="ru-RU"/>
            </w:rPr>
            <w:t>2018 год</w:t>
          </w:r>
        </w:p>
        <w:p w:rsidR="004D732A" w:rsidRPr="004D732A" w:rsidRDefault="004D732A">
          <w:pPr>
            <w:rPr>
              <w:rFonts w:cstheme="minorHAnsi"/>
            </w:rPr>
          </w:pPr>
        </w:p>
        <w:p w:rsidR="004D732A" w:rsidRPr="004D732A" w:rsidRDefault="004D732A">
          <w:pPr>
            <w:rPr>
              <w:rFonts w:eastAsia="Times New Roman" w:cstheme="minorHAnsi"/>
              <w:color w:val="000000"/>
              <w:sz w:val="28"/>
              <w:szCs w:val="28"/>
              <w:lang w:eastAsia="ru-RU"/>
            </w:rPr>
          </w:pPr>
          <w:r w:rsidRPr="004D732A">
            <w:rPr>
              <w:rFonts w:eastAsia="Times New Roman" w:cstheme="minorHAnsi"/>
              <w:color w:val="000000"/>
              <w:sz w:val="28"/>
              <w:szCs w:val="28"/>
              <w:lang w:eastAsia="ru-RU"/>
            </w:rPr>
            <w:br w:type="page"/>
          </w:r>
        </w:p>
      </w:sdtContent>
    </w:sdt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>Дата проведения: </w:t>
      </w:r>
      <w:r w:rsidR="004D732A" w:rsidRPr="004D732A">
        <w:rPr>
          <w:rFonts w:eastAsia="Times New Roman" w:cstheme="minorHAnsi"/>
          <w:bCs/>
          <w:color w:val="000000"/>
          <w:sz w:val="28"/>
          <w:szCs w:val="28"/>
          <w:lang w:eastAsia="ru-RU"/>
        </w:rPr>
        <w:t>13.04.</w:t>
      </w:r>
      <w:r w:rsidR="004D732A" w:rsidRPr="004D732A">
        <w:rPr>
          <w:rFonts w:eastAsia="Times New Roman" w:cstheme="minorHAnsi"/>
          <w:color w:val="000000"/>
          <w:sz w:val="28"/>
          <w:szCs w:val="28"/>
          <w:lang w:eastAsia="ru-RU"/>
        </w:rPr>
        <w:t>2018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 г.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Раздел: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«Легкая атлетика»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Вид урока: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обучающий.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Тема урока: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«</w:t>
      </w:r>
      <w:r w:rsidRPr="004D732A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Метание малого мяча на дальность, челночный бег 3х10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».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Цель урока: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ind w:firstLine="705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1. Воспитание физических качеств гибкость, сила координация</w:t>
      </w:r>
    </w:p>
    <w:p w:rsidR="00E022EB" w:rsidRPr="004D732A" w:rsidRDefault="00E022EB" w:rsidP="00E022EB">
      <w:pPr>
        <w:spacing w:after="0" w:line="240" w:lineRule="auto"/>
        <w:ind w:firstLine="705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2. Воспитание дисциплинированности, трудолюбия.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Задачи урока: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numPr>
          <w:ilvl w:val="0"/>
          <w:numId w:val="1"/>
        </w:numPr>
        <w:spacing w:after="0" w:line="240" w:lineRule="auto"/>
        <w:ind w:left="705" w:firstLine="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Метание малого мяча на дальность.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numPr>
          <w:ilvl w:val="0"/>
          <w:numId w:val="2"/>
        </w:numPr>
        <w:spacing w:after="0" w:line="240" w:lineRule="auto"/>
        <w:ind w:left="705" w:firstLine="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Челночный бег 3х10.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numPr>
          <w:ilvl w:val="0"/>
          <w:numId w:val="3"/>
        </w:numPr>
        <w:spacing w:after="0" w:line="240" w:lineRule="auto"/>
        <w:ind w:left="705" w:firstLine="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Развивать беговые качества, выносливость, физическую силу, координацию движений.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numPr>
          <w:ilvl w:val="0"/>
          <w:numId w:val="3"/>
        </w:numPr>
        <w:spacing w:after="0" w:line="240" w:lineRule="auto"/>
        <w:ind w:left="705" w:firstLine="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Метод проведения: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фронтальный, групповой, индивидуальный.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спортивная площадка школы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Инвентарь: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мячи, свисток, секундомер, фишки.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Характеристика обучающихся (класс):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7 класс</w:t>
      </w: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E022EB" w:rsidRPr="004D732A" w:rsidRDefault="00E022EB" w:rsidP="00E022EB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Ход урока</w:t>
      </w:r>
      <w:r w:rsidRPr="004D732A">
        <w:rPr>
          <w:rFonts w:eastAsia="Times New Roman" w:cstheme="minorHAnsi"/>
          <w:color w:val="000000"/>
          <w:sz w:val="28"/>
          <w:szCs w:val="28"/>
          <w:lang w:eastAsia="ru-RU"/>
        </w:rPr>
        <w:t>  </w:t>
      </w:r>
    </w:p>
    <w:p w:rsidR="00F370BC" w:rsidRPr="004D732A" w:rsidRDefault="00F370BC" w:rsidP="00E022EB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F370BC" w:rsidRPr="004D732A" w:rsidRDefault="00F370BC" w:rsidP="00E022EB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F370BC" w:rsidRPr="004D732A" w:rsidRDefault="00F370BC" w:rsidP="00E022EB">
      <w:pPr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766"/>
        <w:gridCol w:w="1323"/>
        <w:gridCol w:w="2435"/>
      </w:tblGrid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№ п/п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Содержание урока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Организационно-методические указания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 часть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10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1. Построение в одну шеренгу: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а) рапорт физорга класса;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б) приветствие;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в) проверка учащихся;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г) сообщение задач урока.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Обратить внимание на наличие спортивной одежды.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2. Строевые приёмы на месте; повороты и перестроение в шеренге и колонне: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а) направо;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б) налево;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в) кругом.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Голову держать ровно, спина прямая, руки вдоль туловища, грудь вперёд, животы втянуть в себя, ноги вместе, носочки врозь, колени прямо.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3. Ходьба и её разновидности: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а) походный шаг;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б) на носках, руки вверх;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в) на пятках, руки на поясе;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г) на внешней стороне стопы, руки на поясе;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д) на внутренней стороне стопы, руки на поясе;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е) в 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руки на поясе;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ж) в полном приседе, руки на поясе, или перед грудью.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Выше на носки, спина прямая, руки направлены точно вверх, пальцы сомкнуты, ладони вовнутрь.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Спина прямая, голову не наклонять.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5. Комплекс общеразвивающих упражнений на месте: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на ширине плеч,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наклоны головы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–влево;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– вправо;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 – вперед;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 – назад.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на ширине плеч,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повороты головы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–влево;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– вправо.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на ширине плеч,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вращение головы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–влево;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– вправо.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gram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г)  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- ноги на ширине плеч, руки перед грудью: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рывки руками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рывки руки перед грудью;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2- рывки руками слева;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3- рывки руки перед грудью;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 рывки руками справа.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д)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на ширине плеч, руки вверху: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вращение руками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1- 2 –вращение руками вперёд;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3- 4 – вращение руками назад.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gram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е)  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- ноги шире плеч,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наклоны руками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наклоны руками к левой ноге;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2- наклоны руками по центру;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3- наклоны руками к правой ноге;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 в исходное положение.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ж)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шире плеч,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наклоны туловищем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наклоны туловища вперед;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2- наклоны туловища назад;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3- наклоны туловища влево;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 наклоны туловища вправо.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з)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– сед на левую ногу правую в сторону: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руки перед грудью, перекаты с левой ноги на правую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перекат влево;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2- перекат вправо.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и) </w:t>
            </w:r>
            <w:proofErr w:type="spellStart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- ноги вместе, руки на пояс: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      прыжки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1- прыжки на левой ноге;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2- прыжки на правой ноге;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3- прыжки на двух ногах.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5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5-6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4-6 раз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Упражнения выполнять чётко, равномерно.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Упражнение выполнять по сигналу учителя «Начинай!»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Упражнение выполнять по сигналу учителя «Начинай!»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Спина прямая, голову держать ровно, по сторонам не смотреть.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 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Упражнение выполнять по сигналу учителя «Начинай!».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Движения плавные, с наибольшей амплитудой.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Движения плавные с наибольшей амплитудой.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Удержать равновесие туловища.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Прыгать высоко, приземляться на </w:t>
            </w: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носочки.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Постепенно увеличивать темп.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25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I. Метание малого мяча на дальность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II. Челночный бег 3х10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III. Организация игры по желанию учащихся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9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9 мин.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7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Продемонстрировать и напомнить технику выполнения и правил безопасности.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Указать на основные правила выполнения.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Следить за правильностью выполнения, дать указания при необходимости.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Обратить внимание на ошибки техники выполнения.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Заключительная часть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5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  <w:tr w:rsidR="00E022EB" w:rsidRPr="004D732A" w:rsidTr="00E022E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pStyle w:val="a3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Восстановление дыхания и расслабление мышц.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pStyle w:val="a3"/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pStyle w:val="a3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Построение, подведение итогов.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pStyle w:val="a3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pStyle w:val="a3"/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3. Домашнее задание: по теме урока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2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E022EB" w:rsidRPr="004D732A" w:rsidRDefault="00E022EB" w:rsidP="00E022E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1 мин.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Объявить лучших в выполнении 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упражнений.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E022EB" w:rsidRPr="004D732A" w:rsidRDefault="00E022EB" w:rsidP="00E022EB">
            <w:pPr>
              <w:spacing w:after="0" w:line="240" w:lineRule="auto"/>
              <w:textAlignment w:val="baseline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4D732A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Краткий анализ урока.</w:t>
            </w:r>
            <w:r w:rsidRPr="004D732A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</w:tr>
    </w:tbl>
    <w:p w:rsidR="00E022EB" w:rsidRPr="004D732A" w:rsidRDefault="00E022EB" w:rsidP="00E022E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E022EB" w:rsidRPr="004D732A" w:rsidRDefault="00E022EB" w:rsidP="00E022EB">
      <w:pPr>
        <w:spacing w:after="0" w:line="240" w:lineRule="auto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D732A">
        <w:rPr>
          <w:rFonts w:eastAsia="Times New Roman" w:cstheme="minorHAnsi"/>
          <w:sz w:val="28"/>
          <w:szCs w:val="28"/>
          <w:lang w:eastAsia="ru-RU"/>
        </w:rPr>
        <w:t> </w:t>
      </w:r>
    </w:p>
    <w:p w:rsidR="004A79F0" w:rsidRPr="004D732A" w:rsidRDefault="004A79F0">
      <w:pPr>
        <w:rPr>
          <w:rFonts w:cstheme="minorHAnsi"/>
          <w:sz w:val="28"/>
          <w:szCs w:val="28"/>
        </w:rPr>
      </w:pPr>
    </w:p>
    <w:sectPr w:rsidR="004A79F0" w:rsidRPr="004D732A" w:rsidSect="004D732A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3B" w:rsidRDefault="000D593B" w:rsidP="004D732A">
      <w:pPr>
        <w:spacing w:after="0" w:line="240" w:lineRule="auto"/>
      </w:pPr>
      <w:r>
        <w:separator/>
      </w:r>
    </w:p>
  </w:endnote>
  <w:endnote w:type="continuationSeparator" w:id="0">
    <w:p w:rsidR="000D593B" w:rsidRDefault="000D593B" w:rsidP="004D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2A" w:rsidRDefault="004D73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3B" w:rsidRDefault="000D593B" w:rsidP="004D732A">
      <w:pPr>
        <w:spacing w:after="0" w:line="240" w:lineRule="auto"/>
      </w:pPr>
      <w:r>
        <w:separator/>
      </w:r>
    </w:p>
  </w:footnote>
  <w:footnote w:type="continuationSeparator" w:id="0">
    <w:p w:rsidR="000D593B" w:rsidRDefault="000D593B" w:rsidP="004D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BC8"/>
    <w:multiLevelType w:val="multilevel"/>
    <w:tmpl w:val="73DC2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805F2"/>
    <w:multiLevelType w:val="multilevel"/>
    <w:tmpl w:val="903A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D4EF6"/>
    <w:multiLevelType w:val="hybridMultilevel"/>
    <w:tmpl w:val="10B097BC"/>
    <w:lvl w:ilvl="0" w:tplc="2EF60F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74BD"/>
    <w:multiLevelType w:val="multilevel"/>
    <w:tmpl w:val="78E0C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C8"/>
    <w:rsid w:val="000D593B"/>
    <w:rsid w:val="004A79F0"/>
    <w:rsid w:val="004D732A"/>
    <w:rsid w:val="0069709B"/>
    <w:rsid w:val="0077563B"/>
    <w:rsid w:val="00E022EB"/>
    <w:rsid w:val="00EB53C8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2C748-3720-4B82-A8DB-F81444E7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2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32A"/>
  </w:style>
  <w:style w:type="paragraph" w:styleId="a6">
    <w:name w:val="footer"/>
    <w:basedOn w:val="a"/>
    <w:link w:val="a7"/>
    <w:uiPriority w:val="99"/>
    <w:unhideWhenUsed/>
    <w:rsid w:val="004D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732A"/>
  </w:style>
  <w:style w:type="paragraph" w:styleId="a8">
    <w:name w:val="No Spacing"/>
    <w:link w:val="a9"/>
    <w:uiPriority w:val="1"/>
    <w:qFormat/>
    <w:rsid w:val="004D732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D732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7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8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1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Курбан Ибрагимов</cp:lastModifiedBy>
  <cp:revision>6</cp:revision>
  <cp:lastPrinted>2019-06-02T09:44:00Z</cp:lastPrinted>
  <dcterms:created xsi:type="dcterms:W3CDTF">2019-05-28T14:38:00Z</dcterms:created>
  <dcterms:modified xsi:type="dcterms:W3CDTF">2019-06-02T09:48:00Z</dcterms:modified>
</cp:coreProperties>
</file>